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CC" w:rsidRPr="001648FA" w:rsidRDefault="00034BD6" w:rsidP="007F3ECC">
      <w:pPr>
        <w:rPr>
          <w:lang w:val="de-DE"/>
        </w:rPr>
      </w:pPr>
      <w:r w:rsidRPr="001648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1B34B8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8Ng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D3SfDYCAABiBAAADgAAAAAAAAAAAAAAAAAuAgAA&#10;ZHJzL2Uyb0RvYy54bWxQSwECLQAUAAYACAAAACEAjqBz5dcAAAAFAQAADwAAAAAAAAAAAAAAAACQ&#10;BAAAZHJzL2Rvd25yZXYueG1sUEsFBgAAAAAEAAQA8wAAAJQFAAAAAA==&#10;">
                <o:lock v:ext="edit" selection="t"/>
              </v:shape>
            </w:pict>
          </mc:Fallback>
        </mc:AlternateContent>
      </w:r>
    </w:p>
    <w:p w:rsidR="007F3ECC" w:rsidRPr="001648FA" w:rsidRDefault="007F3ECC" w:rsidP="007F3ECC">
      <w:pPr>
        <w:spacing w:after="0" w:line="240" w:lineRule="auto"/>
        <w:rPr>
          <w:rFonts w:eastAsia="Calibri" w:cs="Arial"/>
          <w:noProof/>
          <w:sz w:val="20"/>
          <w:szCs w:val="20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rFonts w:eastAsia="Calibri" w:cs="Arial"/>
          <w:noProof/>
          <w:sz w:val="20"/>
          <w:szCs w:val="20"/>
          <w:lang w:val="de-DE"/>
        </w:rPr>
      </w:pPr>
    </w:p>
    <w:p w:rsidR="007F3ECC" w:rsidRPr="001648FA" w:rsidRDefault="00034BD6" w:rsidP="007F3ECC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de-DE"/>
        </w:rPr>
      </w:pPr>
      <w:r w:rsidRPr="001648FA">
        <w:rPr>
          <w:rFonts w:ascii="Calibri" w:eastAsia="Calibri" w:hAnsi="Calibri" w:cs="Arial"/>
          <w:b/>
          <w:i/>
          <w:noProof/>
          <w:color w:val="FFFFFF" w:themeColor="background1"/>
          <w:sz w:val="32"/>
          <w:szCs w:val="32"/>
          <w:lang w:val="de-DE"/>
        </w:rPr>
        <w:t>Bitte aktualisieren Sie das Inhaltsverzeichnis, bevor Sie die Datei schließen.</w:t>
      </w:r>
    </w:p>
    <w:p w:rsidR="007F3ECC" w:rsidRPr="001648FA" w:rsidRDefault="007F3ECC" w:rsidP="007F3ECC">
      <w:pPr>
        <w:spacing w:after="0" w:line="240" w:lineRule="auto"/>
        <w:rPr>
          <w:b/>
          <w:sz w:val="20"/>
          <w:szCs w:val="20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de-DE"/>
        </w:rPr>
      </w:pPr>
    </w:p>
    <w:p w:rsidR="007F3ECC" w:rsidRPr="001648FA" w:rsidRDefault="00034BD6" w:rsidP="007F3ECC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de-DE" w:eastAsia="fr-FR"/>
        </w:rPr>
      </w:pPr>
      <w:r w:rsidRPr="001648FA">
        <w:rPr>
          <w:rFonts w:eastAsia="Times New Roman" w:cs="Arial"/>
          <w:bCs/>
          <w:color w:val="0000FF"/>
          <w:sz w:val="28"/>
          <w:szCs w:val="28"/>
          <w:lang w:val="de-DE" w:eastAsia="fr-FR"/>
        </w:rPr>
        <w:t>Inhaltsverzeichnis</w:t>
      </w:r>
    </w:p>
    <w:p w:rsidR="007F3ECC" w:rsidRPr="001648FA" w:rsidRDefault="007F3ECC" w:rsidP="007F3ECC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de-DE" w:eastAsia="fr-FR"/>
        </w:rPr>
      </w:pPr>
    </w:p>
    <w:p w:rsidR="00C669DE" w:rsidRDefault="00034BD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CH" w:eastAsia="fr-CH"/>
        </w:rPr>
      </w:pPr>
      <w:r w:rsidRPr="001648FA">
        <w:rPr>
          <w:rFonts w:eastAsia="Calibri" w:cs="Arial"/>
          <w:noProof/>
          <w:sz w:val="24"/>
          <w:szCs w:val="24"/>
          <w:lang w:val="de-DE"/>
        </w:rPr>
        <w:fldChar w:fldCharType="begin"/>
      </w:r>
      <w:r w:rsidRPr="001648FA">
        <w:rPr>
          <w:rFonts w:eastAsia="Calibri" w:cs="Arial"/>
          <w:noProof/>
          <w:sz w:val="24"/>
          <w:szCs w:val="24"/>
          <w:lang w:val="de-DE"/>
        </w:rPr>
        <w:instrText xml:space="preserve"> TOC \o "1-3" \h \z \u </w:instrText>
      </w:r>
      <w:r w:rsidRPr="001648FA">
        <w:rPr>
          <w:rFonts w:eastAsia="Calibri" w:cs="Arial"/>
          <w:noProof/>
          <w:sz w:val="24"/>
          <w:szCs w:val="24"/>
          <w:lang w:val="de-DE"/>
        </w:rPr>
        <w:fldChar w:fldCharType="separate"/>
      </w:r>
      <w:hyperlink w:anchor="_Toc76718486" w:history="1">
        <w:r w:rsidR="00C669DE" w:rsidRPr="001158BB">
          <w:rPr>
            <w:rStyle w:val="Hyperlink"/>
            <w:b/>
            <w:noProof/>
            <w:highlight w:val="yellow"/>
            <w:lang w:val="de-DE"/>
          </w:rPr>
          <w:t>Name der KBS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_Toc76718486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2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8487" w:history="1">
        <w:r w:rsidR="00C669DE" w:rsidRPr="001158BB">
          <w:rPr>
            <w:rStyle w:val="Hyperlink"/>
            <w:noProof/>
            <w:lang w:val="de-DE"/>
          </w:rPr>
          <w:t>Begutachtungsplan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_Toc76718487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3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8488" w:history="1">
        <w:r w:rsidR="00C669DE" w:rsidRPr="001158BB">
          <w:rPr>
            <w:rStyle w:val="Hyperlink"/>
            <w:noProof/>
            <w:lang w:val="de-DE"/>
          </w:rPr>
          <w:t>Anwesenheitsliste für das Eröffnungs- oder Abschlussgespräch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_Toc76718488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6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8489" w:history="1">
        <w:r w:rsidR="00C669DE" w:rsidRPr="001158BB">
          <w:rPr>
            <w:rStyle w:val="Hyperlink"/>
            <w:noProof/>
            <w:lang w:val="de-DE"/>
          </w:rPr>
          <w:t>Zusammenfassung und Schlussfolgerungen der Begutachtung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_Toc76718489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7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CH" w:eastAsia="fr-CH"/>
        </w:rPr>
      </w:pPr>
      <w:hyperlink w:anchor="_Toc76718490" w:history="1">
        <w:r w:rsidR="00C669DE" w:rsidRPr="001158BB">
          <w:rPr>
            <w:rStyle w:val="Hyperlink"/>
            <w:noProof/>
            <w:lang w:val="de-DE"/>
          </w:rPr>
          <w:t xml:space="preserve">Name des Teamleiters: </w:t>
        </w:r>
        <w:r w:rsidR="00C669DE" w:rsidRPr="001158BB">
          <w:rPr>
            <w:rStyle w:val="Hyperlink"/>
            <w:noProof/>
            <w:highlight w:val="yellow"/>
            <w:lang w:val="de-DE"/>
          </w:rPr>
          <w:t>NAME Vorname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_Toc76718490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7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CH" w:eastAsia="fr-CH"/>
        </w:rPr>
      </w:pPr>
      <w:hyperlink w:anchor="_Toc76718491" w:history="1">
        <w:r w:rsidR="00C669DE" w:rsidRPr="001158BB">
          <w:rPr>
            <w:rStyle w:val="Hyperlink"/>
            <w:rFonts w:eastAsia="Calibri"/>
            <w:noProof/>
            <w:lang w:val="de-DE"/>
          </w:rPr>
          <w:t>Name des technischen Auditors:</w:t>
        </w:r>
        <w:r w:rsidR="00C669DE" w:rsidRPr="001158BB">
          <w:rPr>
            <w:rStyle w:val="Hyperlink"/>
            <w:noProof/>
            <w:highlight w:val="yellow"/>
            <w:lang w:val="de-DE"/>
          </w:rPr>
          <w:t xml:space="preserve"> NAME Vorname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_Toc76718491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12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8492" w:history="1">
        <w:r w:rsidR="00C669DE" w:rsidRPr="001158BB">
          <w:rPr>
            <w:rStyle w:val="Hyperlink"/>
            <w:rFonts w:eastAsia="Calibri" w:cs="Arial"/>
            <w:bCs/>
            <w:noProof/>
            <w:lang w:val="de-DE"/>
          </w:rPr>
          <w:t xml:space="preserve">Abweichungsblatt Nr.: </w:t>
        </w:r>
        <w:r w:rsidR="00C669DE" w:rsidRPr="001158BB">
          <w:rPr>
            <w:rStyle w:val="Hyperlink"/>
            <w:rFonts w:eastAsia="Calibri" w:cs="Arial"/>
            <w:bCs/>
            <w:noProof/>
            <w:highlight w:val="yellow"/>
            <w:lang w:val="de-DE"/>
          </w:rPr>
          <w:t>Initialen + x/y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_Toc76718492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16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8493" w:history="1">
        <w:r w:rsidR="00C669DE" w:rsidRPr="001158BB">
          <w:rPr>
            <w:rStyle w:val="Hyperlink"/>
            <w:rFonts w:eastAsia="Calibri" w:cs="Arial"/>
            <w:bCs/>
            <w:noProof/>
            <w:lang w:val="de-DE"/>
          </w:rPr>
          <w:t xml:space="preserve">Korrekturblatt für Abweichung Nr.: </w:t>
        </w:r>
        <w:r w:rsidR="00C669DE" w:rsidRPr="001158BB">
          <w:rPr>
            <w:rStyle w:val="Hyperlink"/>
            <w:rFonts w:eastAsia="Calibri" w:cs="Arial"/>
            <w:bCs/>
            <w:noProof/>
            <w:highlight w:val="yellow"/>
            <w:lang w:val="de-DE"/>
          </w:rPr>
          <w:t>Initialen + x/y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_Toc76718493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17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8494" w:history="1">
        <w:r w:rsidR="00C669DE" w:rsidRPr="001158BB">
          <w:rPr>
            <w:rStyle w:val="Hyperlink"/>
            <w:noProof/>
            <w:lang w:val="de-DE"/>
          </w:rPr>
          <w:t>Bestätigter Akkreditierungsumfang des Prüflabors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_Toc76718494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18</w:t>
        </w:r>
        <w:r w:rsidR="00C669DE">
          <w:rPr>
            <w:noProof/>
            <w:webHidden/>
          </w:rPr>
          <w:fldChar w:fldCharType="end"/>
        </w:r>
      </w:hyperlink>
    </w:p>
    <w:p w:rsidR="00C669DE" w:rsidRDefault="00ED59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CH" w:eastAsia="fr-CH"/>
        </w:rPr>
      </w:pPr>
      <w:hyperlink w:anchor="_Toc76718495" w:history="1">
        <w:r w:rsidR="00C669DE" w:rsidRPr="001158BB">
          <w:rPr>
            <w:rStyle w:val="Hyperlink"/>
            <w:noProof/>
            <w:lang w:val="de-DE"/>
          </w:rPr>
          <w:t>Bestätigter Akkreditierungsumfang des medizinischen Labors</w:t>
        </w:r>
        <w:r w:rsidR="00C669DE">
          <w:rPr>
            <w:noProof/>
            <w:webHidden/>
          </w:rPr>
          <w:tab/>
        </w:r>
        <w:r w:rsidR="00C669DE">
          <w:rPr>
            <w:noProof/>
            <w:webHidden/>
          </w:rPr>
          <w:fldChar w:fldCharType="begin"/>
        </w:r>
        <w:r w:rsidR="00C669DE">
          <w:rPr>
            <w:noProof/>
            <w:webHidden/>
          </w:rPr>
          <w:instrText xml:space="preserve"> PAGEREF _Toc76718495 \h </w:instrText>
        </w:r>
        <w:r w:rsidR="00C669DE">
          <w:rPr>
            <w:noProof/>
            <w:webHidden/>
          </w:rPr>
        </w:r>
        <w:r w:rsidR="00C669DE">
          <w:rPr>
            <w:noProof/>
            <w:webHidden/>
          </w:rPr>
          <w:fldChar w:fldCharType="separate"/>
        </w:r>
        <w:r w:rsidR="00C669DE">
          <w:rPr>
            <w:noProof/>
            <w:webHidden/>
          </w:rPr>
          <w:t>19</w:t>
        </w:r>
        <w:r w:rsidR="00C669DE">
          <w:rPr>
            <w:noProof/>
            <w:webHidden/>
          </w:rPr>
          <w:fldChar w:fldCharType="end"/>
        </w:r>
      </w:hyperlink>
    </w:p>
    <w:p w:rsidR="007F3ECC" w:rsidRPr="001648FA" w:rsidRDefault="00034BD6" w:rsidP="007F3ECC">
      <w:pPr>
        <w:spacing w:after="0" w:line="240" w:lineRule="auto"/>
        <w:rPr>
          <w:rFonts w:eastAsia="Calibri" w:cs="Arial"/>
          <w:noProof/>
          <w:sz w:val="20"/>
          <w:szCs w:val="20"/>
          <w:lang w:val="de-DE"/>
        </w:rPr>
      </w:pPr>
      <w:r w:rsidRPr="001648FA">
        <w:rPr>
          <w:rFonts w:eastAsia="Calibri" w:cs="Arial"/>
          <w:noProof/>
          <w:sz w:val="24"/>
          <w:szCs w:val="24"/>
          <w:lang w:val="de-DE"/>
        </w:rPr>
        <w:fldChar w:fldCharType="end"/>
      </w:r>
    </w:p>
    <w:p w:rsidR="007F3ECC" w:rsidRPr="001648FA" w:rsidRDefault="00034BD6">
      <w:pPr>
        <w:rPr>
          <w:sz w:val="20"/>
          <w:szCs w:val="20"/>
          <w:lang w:val="de-DE"/>
        </w:rPr>
      </w:pPr>
      <w:r w:rsidRPr="001648FA">
        <w:rPr>
          <w:lang w:val="de-DE"/>
        </w:rPr>
        <w:br w:type="page"/>
      </w:r>
    </w:p>
    <w:p w:rsidR="007F3ECC" w:rsidRPr="001648FA" w:rsidRDefault="007F3ECC" w:rsidP="007F3ECC">
      <w:pPr>
        <w:rPr>
          <w:rFonts w:cstheme="majorHAnsi"/>
          <w:b/>
          <w:lang w:val="de-DE"/>
        </w:rPr>
      </w:pPr>
    </w:p>
    <w:p w:rsidR="00127FC0" w:rsidRDefault="00127FC0" w:rsidP="00127FC0">
      <w:pPr>
        <w:pStyle w:val="Heading1"/>
        <w:rPr>
          <w:b/>
          <w:lang w:val="de-DE"/>
        </w:rPr>
      </w:pPr>
      <w:bookmarkStart w:id="0" w:name="_Toc535913829"/>
      <w:bookmarkStart w:id="1" w:name="_Toc76718486"/>
      <w:r>
        <w:rPr>
          <w:b/>
          <w:highlight w:val="yellow"/>
          <w:lang w:val="de-DE"/>
        </w:rPr>
        <w:t>Name der KBS</w:t>
      </w:r>
      <w:bookmarkEnd w:id="0"/>
      <w:bookmarkEnd w:id="1"/>
    </w:p>
    <w:p w:rsidR="00127FC0" w:rsidRDefault="00127FC0" w:rsidP="00127FC0">
      <w:pPr>
        <w:rPr>
          <w:rFonts w:asciiTheme="majorHAnsi" w:hAnsiTheme="majorHAnsi" w:cstheme="majorHAnsi"/>
          <w:lang w:val="de-DE"/>
        </w:rPr>
      </w:pP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  <w:r>
        <w:rPr>
          <w:rFonts w:eastAsia="Calibri" w:cs="Arial"/>
          <w:lang w:val="de-DE"/>
        </w:rPr>
        <w:t>Art der Begutachtung</w:t>
      </w: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  <w:r>
        <w:rPr>
          <w:rFonts w:eastAsia="Calibri" w:cs="Arial"/>
          <w:lang w:val="de-DE"/>
        </w:rPr>
        <w:t>(Bsp.: P1S1+E1)</w:t>
      </w: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  <w:r>
        <w:rPr>
          <w:rFonts w:eastAsia="Calibri" w:cs="Arial"/>
          <w:lang w:val="de-DE"/>
        </w:rPr>
        <w:t>nach der Norm ISO/IEC 17025:2017</w:t>
      </w: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i/>
          <w:sz w:val="16"/>
          <w:szCs w:val="24"/>
          <w:lang w:val="de-DE"/>
        </w:rPr>
      </w:pPr>
      <w:r>
        <w:rPr>
          <w:rFonts w:eastAsia="Calibri" w:cs="Arial"/>
          <w:i/>
          <w:sz w:val="16"/>
          <w:szCs w:val="24"/>
          <w:lang w:val="de-DE"/>
        </w:rPr>
        <w:t>„Allgemeine Anforderungen an die Kompetenz von Prüf- und Kalibrierlaboratorien“</w:t>
      </w: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  <w:bookmarkStart w:id="2" w:name="_Toc298337126"/>
      <w:r>
        <w:rPr>
          <w:rFonts w:eastAsia="Calibri" w:cs="Arial"/>
          <w:lang w:val="de-DE"/>
        </w:rPr>
        <w:t xml:space="preserve"> (Bearbeitungsnummer 20xx/x/0xx)</w:t>
      </w:r>
      <w:bookmarkEnd w:id="2"/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  <w:r>
        <w:rPr>
          <w:rFonts w:eastAsia="Calibri" w:cs="Arial"/>
          <w:lang w:val="de-DE"/>
        </w:rPr>
        <w:t>(Bsp.: P1S1+E1)</w:t>
      </w: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  <w:r>
        <w:rPr>
          <w:rFonts w:eastAsia="Calibri" w:cs="Arial"/>
          <w:lang w:val="de-DE"/>
        </w:rPr>
        <w:t>nach der Norm ISO 15189:2012</w:t>
      </w:r>
    </w:p>
    <w:p w:rsidR="00127FC0" w:rsidRDefault="00127FC0" w:rsidP="00127FC0">
      <w:pPr>
        <w:spacing w:after="120" w:line="240" w:lineRule="auto"/>
        <w:jc w:val="center"/>
        <w:rPr>
          <w:rFonts w:eastAsia="Calibri" w:cs="Arial"/>
          <w:b/>
          <w:i/>
          <w:sz w:val="16"/>
          <w:szCs w:val="24"/>
          <w:lang w:val="de-DE"/>
        </w:rPr>
      </w:pPr>
      <w:r>
        <w:rPr>
          <w:rFonts w:eastAsia="Calibri" w:cs="Arial"/>
          <w:i/>
          <w:sz w:val="16"/>
          <w:szCs w:val="24"/>
          <w:lang w:val="de-DE"/>
        </w:rPr>
        <w:t>„Medizinische Laboratorien - Anforderungen an die Qualität und Kompetenz“</w:t>
      </w:r>
    </w:p>
    <w:p w:rsidR="007F3ECC" w:rsidRPr="001648FA" w:rsidRDefault="00127FC0" w:rsidP="00127FC0">
      <w:pPr>
        <w:spacing w:after="120" w:line="240" w:lineRule="auto"/>
        <w:jc w:val="center"/>
        <w:rPr>
          <w:rFonts w:eastAsia="Calibri" w:cs="Arial"/>
          <w:lang w:val="de-DE"/>
        </w:rPr>
      </w:pPr>
      <w:r>
        <w:rPr>
          <w:rFonts w:eastAsia="Calibri" w:cs="Arial"/>
          <w:lang w:val="de-DE"/>
        </w:rPr>
        <w:t xml:space="preserve"> (Bearbeitungsnummer 20xx/x/0xx)</w:t>
      </w:r>
    </w:p>
    <w:p w:rsidR="007F3ECC" w:rsidRPr="001648FA" w:rsidRDefault="007F3ECC" w:rsidP="007F3ECC">
      <w:pPr>
        <w:spacing w:after="120" w:line="240" w:lineRule="auto"/>
        <w:jc w:val="center"/>
        <w:rPr>
          <w:rFonts w:eastAsia="Calibri" w:cs="Arial"/>
          <w:lang w:val="de-DE"/>
        </w:rPr>
      </w:pPr>
    </w:p>
    <w:p w:rsidR="007F3ECC" w:rsidRPr="001648FA" w:rsidRDefault="007F3ECC" w:rsidP="007F3ECC">
      <w:pPr>
        <w:spacing w:after="120" w:line="240" w:lineRule="auto"/>
        <w:jc w:val="center"/>
        <w:rPr>
          <w:rFonts w:eastAsia="Calibri" w:cs="Arial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rFonts w:eastAsia="Calibri" w:cs="Arial"/>
          <w:noProof/>
          <w:sz w:val="20"/>
          <w:szCs w:val="20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rFonts w:eastAsia="Calibri" w:cs="Arial"/>
          <w:noProof/>
          <w:sz w:val="20"/>
          <w:szCs w:val="20"/>
          <w:lang w:val="de-DE"/>
        </w:rPr>
      </w:pPr>
    </w:p>
    <w:p w:rsidR="007F3ECC" w:rsidRPr="001648FA" w:rsidRDefault="00034BD6" w:rsidP="007F3ECC">
      <w:pPr>
        <w:shd w:val="clear" w:color="auto" w:fill="FF0000"/>
        <w:spacing w:after="0" w:line="240" w:lineRule="auto"/>
        <w:jc w:val="center"/>
        <w:rPr>
          <w:rFonts w:cstheme="majorHAnsi"/>
          <w:sz w:val="24"/>
          <w:szCs w:val="24"/>
          <w:lang w:val="de-DE"/>
        </w:rPr>
      </w:pPr>
      <w:r w:rsidRPr="001648FA">
        <w:rPr>
          <w:rFonts w:ascii="Calibri" w:eastAsia="Calibri" w:hAnsi="Calibri" w:cs="Arial"/>
          <w:b/>
          <w:i/>
          <w:noProof/>
          <w:color w:val="FFFFFF" w:themeColor="background1"/>
          <w:sz w:val="28"/>
          <w:szCs w:val="28"/>
          <w:lang w:val="de-DE"/>
        </w:rPr>
        <w:t>Informationen über die Art der Begutachtung und die Bearbeitungsnummer finden Sie in der Beauftragung zur Begutachtung</w:t>
      </w:r>
      <w:r w:rsidRPr="001648FA">
        <w:rPr>
          <w:rFonts w:cstheme="majorHAnsi"/>
          <w:sz w:val="24"/>
          <w:szCs w:val="24"/>
          <w:lang w:val="de-DE"/>
        </w:rPr>
        <w:br w:type="page"/>
      </w:r>
    </w:p>
    <w:p w:rsidR="007F3ECC" w:rsidRPr="001648FA" w:rsidRDefault="007F3ECC" w:rsidP="007F3ECC">
      <w:pPr>
        <w:spacing w:after="0" w:line="240" w:lineRule="auto"/>
        <w:rPr>
          <w:sz w:val="10"/>
          <w:szCs w:val="10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p w:rsidR="0060526D" w:rsidRPr="0012693C" w:rsidRDefault="0060526D" w:rsidP="0060526D">
      <w:pPr>
        <w:pStyle w:val="Heading2"/>
        <w:spacing w:after="240"/>
        <w:jc w:val="center"/>
        <w:rPr>
          <w:lang w:val="de-DE"/>
        </w:rPr>
      </w:pPr>
      <w:bookmarkStart w:id="3" w:name="_Toc76718487"/>
      <w:r w:rsidRPr="0012693C">
        <w:rPr>
          <w:lang w:val="de-DE"/>
        </w:rPr>
        <w:t>Begutachtungsplan</w:t>
      </w:r>
      <w:bookmarkEnd w:id="3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6894"/>
      </w:tblGrid>
      <w:tr w:rsidR="0060526D" w:rsidRPr="0012693C" w:rsidTr="006C2F09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60526D" w:rsidRPr="0012693C" w:rsidRDefault="0060526D" w:rsidP="006C2F0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Name der KBS</w:t>
            </w:r>
          </w:p>
        </w:tc>
        <w:tc>
          <w:tcPr>
            <w:tcW w:w="6894" w:type="dxa"/>
            <w:vAlign w:val="center"/>
          </w:tcPr>
          <w:p w:rsidR="0060526D" w:rsidRPr="0012693C" w:rsidRDefault="0060526D" w:rsidP="006C2F09">
            <w:pPr>
              <w:spacing w:before="40" w:after="40"/>
              <w:rPr>
                <w:sz w:val="16"/>
                <w:szCs w:val="24"/>
                <w:lang w:val="de-DE"/>
              </w:rPr>
            </w:pPr>
          </w:p>
        </w:tc>
      </w:tr>
    </w:tbl>
    <w:p w:rsidR="0060526D" w:rsidRPr="0012693C" w:rsidRDefault="0060526D" w:rsidP="0060526D">
      <w:pPr>
        <w:keepNext/>
        <w:spacing w:before="240"/>
        <w:rPr>
          <w:b/>
          <w:i/>
          <w:color w:val="0000FF"/>
          <w:szCs w:val="24"/>
          <w:lang w:val="de-DE"/>
        </w:rPr>
      </w:pPr>
      <w:r w:rsidRPr="0012693C">
        <w:rPr>
          <w:b/>
          <w:color w:val="0000FF"/>
          <w:szCs w:val="24"/>
          <w:lang w:val="de-DE"/>
        </w:rPr>
        <w:t>Begutachtungskriterien und -ziele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6366"/>
      </w:tblGrid>
      <w:tr w:rsidR="0060526D" w:rsidRPr="0012693C" w:rsidTr="006C2F09">
        <w:trPr>
          <w:trHeight w:val="510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60526D" w:rsidRPr="0012693C" w:rsidRDefault="0060526D" w:rsidP="006C2F0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Akkreditierungsstandard</w:t>
            </w: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66" w:type="dxa"/>
            <w:vAlign w:val="center"/>
          </w:tcPr>
          <w:p w:rsidR="0060526D" w:rsidRPr="0012693C" w:rsidRDefault="0060526D" w:rsidP="006C2F09">
            <w:pPr>
              <w:keepNext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60526D" w:rsidRPr="00ED593F" w:rsidTr="006C2F09">
        <w:trPr>
          <w:trHeight w:val="510"/>
        </w:trPr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60526D" w:rsidRPr="0012693C" w:rsidRDefault="0060526D" w:rsidP="006C2F09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Art der Begutachtung</w:t>
            </w: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6366" w:type="dxa"/>
            <w:vAlign w:val="center"/>
          </w:tcPr>
          <w:p w:rsidR="0060526D" w:rsidRPr="0012693C" w:rsidRDefault="00ED593F" w:rsidP="006C2F0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Erstakkredi</w:t>
            </w:r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tierung</w:t>
            </w:r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Reakkreditierung</w:t>
            </w:r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Überwachung</w:t>
            </w:r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 Erweiterung </w:t>
            </w:r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 </w:t>
            </w:r>
            <w:r w:rsidR="0060526D" w:rsidRPr="0012693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Zusätzliche Begutachtung</w:t>
            </w:r>
          </w:p>
        </w:tc>
      </w:tr>
    </w:tbl>
    <w:p w:rsidR="0060526D" w:rsidRPr="0012693C" w:rsidRDefault="0060526D" w:rsidP="0060526D">
      <w:pPr>
        <w:keepNext/>
        <w:spacing w:after="240"/>
        <w:rPr>
          <w:i/>
          <w:sz w:val="20"/>
          <w:szCs w:val="24"/>
          <w:lang w:val="de-DE"/>
        </w:rPr>
      </w:pPr>
      <w:r w:rsidRPr="0012693C">
        <w:rPr>
          <w:i/>
          <w:sz w:val="20"/>
          <w:szCs w:val="24"/>
          <w:lang w:val="de-DE"/>
        </w:rPr>
        <w:t>Die obige Tabelle ist für jede betroffene Akk</w:t>
      </w:r>
      <w:r>
        <w:rPr>
          <w:i/>
          <w:sz w:val="20"/>
          <w:szCs w:val="24"/>
          <w:lang w:val="de-DE"/>
        </w:rPr>
        <w:t>reditierungsnorm zu wiederholen, siehe Beauftragung</w:t>
      </w:r>
      <w:r w:rsidRPr="0012693C">
        <w:rPr>
          <w:i/>
          <w:sz w:val="20"/>
          <w:szCs w:val="24"/>
          <w:lang w:val="de-DE"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68"/>
        <w:gridCol w:w="1342"/>
        <w:gridCol w:w="2992"/>
        <w:gridCol w:w="2514"/>
      </w:tblGrid>
      <w:tr w:rsidR="0060526D" w:rsidRPr="00ED593F" w:rsidDel="00FB440C" w:rsidTr="006C2F09">
        <w:trPr>
          <w:jc w:val="center"/>
        </w:trPr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60526D" w:rsidRPr="0012693C" w:rsidDel="00FB440C" w:rsidRDefault="0060526D" w:rsidP="006C2F09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Benannte Stelle</w:t>
            </w:r>
            <w:r w:rsidRPr="0012693C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:</w:t>
            </w:r>
          </w:p>
        </w:tc>
        <w:tc>
          <w:tcPr>
            <w:tcW w:w="1342" w:type="dxa"/>
            <w:vAlign w:val="center"/>
          </w:tcPr>
          <w:p w:rsidR="0060526D" w:rsidRPr="0012693C" w:rsidDel="00FB440C" w:rsidRDefault="00ED593F" w:rsidP="006C2F09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 w:rsidRPr="0012693C" w:rsidDel="00FB440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Ja</w:t>
            </w:r>
          </w:p>
          <w:p w:rsidR="0060526D" w:rsidRPr="0012693C" w:rsidDel="00FB440C" w:rsidRDefault="00ED593F" w:rsidP="006C2F09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Nein</w:t>
            </w:r>
          </w:p>
        </w:tc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60526D" w:rsidRPr="0012693C" w:rsidDel="00FB440C" w:rsidRDefault="0060526D" w:rsidP="006C2F09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de-DE"/>
              </w:rPr>
            </w:pPr>
            <w:r w:rsidRPr="0012693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Begutachtete Richtlinie(n) / Verordnung(en):</w:t>
            </w:r>
          </w:p>
        </w:tc>
        <w:tc>
          <w:tcPr>
            <w:tcW w:w="2514" w:type="dxa"/>
            <w:vAlign w:val="center"/>
          </w:tcPr>
          <w:p w:rsidR="0060526D" w:rsidRPr="0012693C" w:rsidDel="00FB440C" w:rsidRDefault="0060526D" w:rsidP="006C2F09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</w:p>
        </w:tc>
      </w:tr>
      <w:tr w:rsidR="0060526D" w:rsidRPr="0012693C" w:rsidDel="00FB440C" w:rsidTr="006C2F09">
        <w:trPr>
          <w:gridAfter w:val="2"/>
          <w:wAfter w:w="5506" w:type="dxa"/>
          <w:jc w:val="center"/>
        </w:trPr>
        <w:tc>
          <w:tcPr>
            <w:tcW w:w="2168" w:type="dxa"/>
            <w:shd w:val="clear" w:color="auto" w:fill="D9D9D9" w:themeFill="background1" w:themeFillShade="D9"/>
            <w:vAlign w:val="center"/>
          </w:tcPr>
          <w:p w:rsidR="0060526D" w:rsidRPr="0012693C" w:rsidRDefault="0060526D" w:rsidP="006C2F09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de-DE"/>
              </w:rPr>
              <w:t>Multistandort KBS?</w:t>
            </w:r>
          </w:p>
        </w:tc>
        <w:tc>
          <w:tcPr>
            <w:tcW w:w="1342" w:type="dxa"/>
            <w:vAlign w:val="center"/>
          </w:tcPr>
          <w:p w:rsidR="0060526D" w:rsidRPr="0012693C" w:rsidDel="00FB440C" w:rsidRDefault="00ED593F" w:rsidP="006C2F09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5058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 w:rsidRPr="0012693C" w:rsidDel="00FB440C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</w:t>
            </w:r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Ja</w:t>
            </w:r>
          </w:p>
          <w:p w:rsidR="0060526D" w:rsidRDefault="00ED593F" w:rsidP="006C2F09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de-DE"/>
                </w:rPr>
                <w:id w:val="21355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6D" w:rsidRPr="0012693C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0526D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Nein</w:t>
            </w:r>
          </w:p>
        </w:tc>
      </w:tr>
    </w:tbl>
    <w:p w:rsidR="002B3D11" w:rsidRPr="002B3D11" w:rsidRDefault="002B3D11" w:rsidP="002B3D11">
      <w:pPr>
        <w:keepNext/>
        <w:spacing w:before="240" w:after="120" w:line="240" w:lineRule="auto"/>
        <w:rPr>
          <w:b/>
          <w:color w:val="0000FF"/>
          <w:sz w:val="22"/>
          <w:szCs w:val="24"/>
          <w:lang w:val="de-DE"/>
        </w:rPr>
        <w:sectPr w:rsidR="002B3D11" w:rsidRPr="002B3D11" w:rsidSect="006C2F09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:rsidR="002B3D11" w:rsidRPr="002B3D11" w:rsidRDefault="002B3D11" w:rsidP="002B3D11">
      <w:pPr>
        <w:keepNext/>
        <w:spacing w:before="240" w:after="120" w:line="240" w:lineRule="auto"/>
        <w:rPr>
          <w:b/>
          <w:color w:val="0000FF"/>
          <w:sz w:val="22"/>
          <w:szCs w:val="24"/>
          <w:lang w:val="de-DE"/>
        </w:rPr>
      </w:pPr>
      <w:r w:rsidRPr="002B3D11">
        <w:rPr>
          <w:b/>
          <w:color w:val="0000FF"/>
          <w:sz w:val="22"/>
          <w:szCs w:val="24"/>
          <w:lang w:val="de-DE"/>
        </w:rPr>
        <w:lastRenderedPageBreak/>
        <w:t>Begutachtungsumfang, -team, Standorte und Termine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4"/>
        <w:gridCol w:w="1106"/>
        <w:gridCol w:w="1900"/>
        <w:gridCol w:w="2235"/>
        <w:gridCol w:w="1175"/>
        <w:gridCol w:w="1662"/>
        <w:gridCol w:w="2525"/>
        <w:gridCol w:w="1751"/>
      </w:tblGrid>
      <w:tr w:rsidR="002B3D11" w:rsidRPr="00ED593F" w:rsidTr="006C2F09">
        <w:trPr>
          <w:cantSplit/>
          <w:tblHeader/>
          <w:jc w:val="center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Name des Begutachters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de-DE"/>
              </w:rPr>
            </w:pPr>
            <w:r w:rsidRPr="002B3D11">
              <w:rPr>
                <w:color w:val="0000FF"/>
                <w:sz w:val="20"/>
                <w:szCs w:val="24"/>
                <w:lang w:val="de-DE"/>
              </w:rPr>
              <w:t>Funktion*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de-DE"/>
              </w:rPr>
            </w:pPr>
            <w:r w:rsidRPr="002B3D11">
              <w:rPr>
                <w:color w:val="0000FF"/>
                <w:sz w:val="20"/>
                <w:szCs w:val="24"/>
                <w:lang w:val="de-DE"/>
              </w:rPr>
              <w:t>Geprüfte Aktivitäten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Standort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Flexibler Akkreditierungs-umfang?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Änderungen des Akkreditierungs-umfangs (Erweiterung, Flexibilität)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2B3D11" w:rsidRPr="002B3D11" w:rsidRDefault="002B3D11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Abzuschließende Abweichungen und sonstige Folge-</w:t>
            </w:r>
            <w:proofErr w:type="spellStart"/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maßnahmen</w:t>
            </w:r>
            <w:proofErr w:type="spellEnd"/>
          </w:p>
        </w:tc>
      </w:tr>
      <w:tr w:rsidR="002B3D11" w:rsidRPr="002B3D11" w:rsidTr="006C2F09">
        <w:trPr>
          <w:cantSplit/>
          <w:jc w:val="center"/>
        </w:trPr>
        <w:tc>
          <w:tcPr>
            <w:tcW w:w="1594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:rsidR="002B3D11" w:rsidRPr="002B3D11" w:rsidRDefault="00ED593F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11" w:rsidRPr="002B3D1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B3D11" w:rsidRPr="002B3D11">
              <w:rPr>
                <w:rFonts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2525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2B3D11" w:rsidRPr="002B3D11" w:rsidTr="006C2F09">
        <w:trPr>
          <w:cantSplit/>
          <w:jc w:val="center"/>
        </w:trPr>
        <w:tc>
          <w:tcPr>
            <w:tcW w:w="1594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</w:tcPr>
          <w:p w:rsidR="002B3D11" w:rsidRPr="002B3D11" w:rsidRDefault="00ED593F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102670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11" w:rsidRPr="002B3D1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B3D11" w:rsidRPr="002B3D11">
              <w:rPr>
                <w:rFonts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2525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2B3D11" w:rsidRPr="002B3D11" w:rsidTr="006C2F09">
        <w:trPr>
          <w:cantSplit/>
          <w:jc w:val="center"/>
        </w:trPr>
        <w:tc>
          <w:tcPr>
            <w:tcW w:w="1594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:rsidR="002B3D11" w:rsidRPr="002B3D11" w:rsidRDefault="00ED593F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1338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11" w:rsidRPr="002B3D1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B3D11" w:rsidRPr="002B3D11">
              <w:rPr>
                <w:rFonts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2525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2B3D11" w:rsidRPr="002B3D11" w:rsidTr="006C2F09">
        <w:trPr>
          <w:cantSplit/>
          <w:jc w:val="center"/>
        </w:trPr>
        <w:tc>
          <w:tcPr>
            <w:tcW w:w="1594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</w:tcPr>
          <w:p w:rsidR="002B3D11" w:rsidRPr="002B3D11" w:rsidRDefault="00ED593F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151337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11" w:rsidRPr="002B3D1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B3D11" w:rsidRPr="002B3D11">
              <w:rPr>
                <w:rFonts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2525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2B3D11" w:rsidRPr="002B3D11" w:rsidTr="006C2F09">
        <w:trPr>
          <w:cantSplit/>
          <w:jc w:val="center"/>
        </w:trPr>
        <w:tc>
          <w:tcPr>
            <w:tcW w:w="1594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:rsidR="002B3D11" w:rsidRPr="002B3D11" w:rsidRDefault="00ED593F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-54021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11" w:rsidRPr="002B3D1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B3D11" w:rsidRPr="002B3D11">
              <w:rPr>
                <w:rFonts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2525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2B3D11" w:rsidRPr="002B3D11" w:rsidTr="006C2F09">
        <w:trPr>
          <w:cantSplit/>
          <w:jc w:val="center"/>
        </w:trPr>
        <w:tc>
          <w:tcPr>
            <w:tcW w:w="1594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</w:tcPr>
          <w:p w:rsidR="002B3D11" w:rsidRPr="002B3D11" w:rsidRDefault="00ED593F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69365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11" w:rsidRPr="002B3D1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B3D11" w:rsidRPr="002B3D11">
              <w:rPr>
                <w:rFonts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2525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2B3D11" w:rsidRPr="002B3D11" w:rsidTr="006C2F09">
        <w:trPr>
          <w:cantSplit/>
          <w:jc w:val="center"/>
        </w:trPr>
        <w:tc>
          <w:tcPr>
            <w:tcW w:w="1594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900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223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75" w:type="dxa"/>
          </w:tcPr>
          <w:p w:rsidR="002B3D11" w:rsidRPr="002B3D11" w:rsidRDefault="002B3D11" w:rsidP="002B3D11">
            <w:pPr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62" w:type="dxa"/>
            <w:vAlign w:val="center"/>
          </w:tcPr>
          <w:p w:rsidR="002B3D11" w:rsidRPr="002B3D11" w:rsidRDefault="00ED593F" w:rsidP="002B3D11">
            <w:pPr>
              <w:spacing w:before="40" w:after="40"/>
              <w:jc w:val="center"/>
              <w:rPr>
                <w:sz w:val="20"/>
                <w:szCs w:val="24"/>
                <w:lang w:val="de-DE"/>
              </w:rPr>
            </w:pPr>
            <w:sdt>
              <w:sdtPr>
                <w:rPr>
                  <w:rFonts w:cs="Arial"/>
                  <w:sz w:val="20"/>
                  <w:szCs w:val="20"/>
                  <w:lang w:val="de-DE"/>
                </w:rPr>
                <w:id w:val="7924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11" w:rsidRPr="002B3D11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2B3D11" w:rsidRPr="002B3D11">
              <w:rPr>
                <w:rFonts w:cs="Arial"/>
                <w:sz w:val="20"/>
                <w:szCs w:val="20"/>
                <w:lang w:val="de-DE"/>
              </w:rPr>
              <w:t xml:space="preserve"> ja</w:t>
            </w:r>
          </w:p>
        </w:tc>
        <w:tc>
          <w:tcPr>
            <w:tcW w:w="2525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  <w:tc>
          <w:tcPr>
            <w:tcW w:w="1751" w:type="dxa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</w:p>
        </w:tc>
      </w:tr>
      <w:tr w:rsidR="002B3D11" w:rsidRPr="00ED593F" w:rsidTr="006C2F09">
        <w:trPr>
          <w:cantSplit/>
          <w:jc w:val="center"/>
        </w:trPr>
        <w:tc>
          <w:tcPr>
            <w:tcW w:w="13948" w:type="dxa"/>
            <w:gridSpan w:val="8"/>
            <w:vAlign w:val="center"/>
          </w:tcPr>
          <w:p w:rsidR="002B3D11" w:rsidRPr="002B3D11" w:rsidRDefault="002B3D11" w:rsidP="002B3D11">
            <w:pPr>
              <w:spacing w:before="40" w:after="40"/>
              <w:rPr>
                <w:sz w:val="20"/>
                <w:szCs w:val="24"/>
                <w:lang w:val="de-DE"/>
              </w:rPr>
            </w:pPr>
            <w:r w:rsidRPr="002B3D11">
              <w:rPr>
                <w:sz w:val="16"/>
                <w:szCs w:val="24"/>
                <w:lang w:val="de-DE"/>
              </w:rPr>
              <w:t>LB = Leitender Begutachter, FB = Fach-begutachter, E = Experte, H = Hospitant</w:t>
            </w:r>
          </w:p>
        </w:tc>
      </w:tr>
    </w:tbl>
    <w:p w:rsidR="002B3D11" w:rsidRPr="002B3D11" w:rsidRDefault="002B3D11" w:rsidP="002B3D11">
      <w:pPr>
        <w:keepNext/>
        <w:spacing w:after="120" w:line="240" w:lineRule="auto"/>
        <w:rPr>
          <w:sz w:val="20"/>
          <w:szCs w:val="24"/>
          <w:lang w:val="de-D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03"/>
        <w:gridCol w:w="4745"/>
      </w:tblGrid>
      <w:tr w:rsidR="002B3D11" w:rsidRPr="00ED593F" w:rsidTr="006C2F09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:rsidR="002B3D11" w:rsidRPr="002B3D11" w:rsidRDefault="002B3D11" w:rsidP="002B3D11">
            <w:pPr>
              <w:keepNext/>
              <w:spacing w:before="40" w:after="40"/>
              <w:rPr>
                <w:sz w:val="16"/>
                <w:szCs w:val="24"/>
                <w:lang w:val="de-DE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>Für Erstakkreditierungen: Datum der Dokumentenprüfung durch den LB</w:t>
            </w:r>
          </w:p>
        </w:tc>
        <w:tc>
          <w:tcPr>
            <w:tcW w:w="3067" w:type="dxa"/>
          </w:tcPr>
          <w:p w:rsidR="002B3D11" w:rsidRPr="002B3D11" w:rsidRDefault="002B3D11" w:rsidP="002B3D11">
            <w:pPr>
              <w:keepNext/>
              <w:rPr>
                <w:sz w:val="16"/>
                <w:szCs w:val="24"/>
                <w:lang w:val="de-DE"/>
              </w:rPr>
            </w:pPr>
          </w:p>
        </w:tc>
      </w:tr>
    </w:tbl>
    <w:p w:rsidR="002B3D11" w:rsidRPr="002B3D11" w:rsidRDefault="002B3D11" w:rsidP="002B3D11">
      <w:pPr>
        <w:keepNext/>
        <w:spacing w:before="240" w:after="120" w:line="240" w:lineRule="auto"/>
        <w:rPr>
          <w:sz w:val="20"/>
          <w:szCs w:val="24"/>
          <w:lang w:val="de-DE"/>
        </w:rPr>
        <w:sectPr w:rsidR="002B3D11" w:rsidRPr="002B3D11" w:rsidSect="006C2F09"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:rsidR="002B3D11" w:rsidRPr="002B3D11" w:rsidRDefault="002B3D11" w:rsidP="002B3D11">
      <w:pPr>
        <w:keepNext/>
        <w:spacing w:before="240" w:after="120" w:line="240" w:lineRule="auto"/>
        <w:rPr>
          <w:b/>
          <w:color w:val="0000FF"/>
          <w:sz w:val="22"/>
          <w:szCs w:val="24"/>
          <w:lang w:val="de-DE"/>
        </w:rPr>
      </w:pPr>
      <w:r w:rsidRPr="002B3D11">
        <w:rPr>
          <w:b/>
          <w:color w:val="0000FF"/>
          <w:sz w:val="22"/>
          <w:szCs w:val="24"/>
          <w:lang w:val="de-DE"/>
        </w:rPr>
        <w:lastRenderedPageBreak/>
        <w:t>Zeitplan</w:t>
      </w:r>
    </w:p>
    <w:p w:rsidR="002B3D11" w:rsidRPr="002B3D11" w:rsidRDefault="002B3D11" w:rsidP="002B3D11">
      <w:pPr>
        <w:keepNext/>
        <w:spacing w:before="120" w:after="120" w:line="240" w:lineRule="auto"/>
        <w:rPr>
          <w:b/>
          <w:color w:val="0000FF"/>
          <w:sz w:val="22"/>
          <w:szCs w:val="24"/>
          <w:lang w:val="de-DE"/>
        </w:rPr>
      </w:pPr>
      <w:r w:rsidRPr="002B3D11">
        <w:rPr>
          <w:rFonts w:eastAsia="Calibri" w:cs="Arial"/>
          <w:i/>
          <w:color w:val="000000"/>
          <w:sz w:val="20"/>
          <w:szCs w:val="20"/>
          <w:lang w:val="de-DE"/>
        </w:rPr>
        <w:t>Bitte planen Sie Zwischenabschlussbesprechungen ein, wenn nicht alle Begutachter beim endgültigen Abschlussgespräch anwesend sind.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74"/>
        <w:gridCol w:w="3727"/>
        <w:gridCol w:w="1664"/>
        <w:gridCol w:w="1919"/>
      </w:tblGrid>
      <w:tr w:rsidR="002B3D11" w:rsidRPr="002B3D11" w:rsidTr="006C2F09">
        <w:trPr>
          <w:trHeight w:val="593"/>
          <w:tblHeader/>
        </w:trPr>
        <w:tc>
          <w:tcPr>
            <w:tcW w:w="1762" w:type="dxa"/>
            <w:gridSpan w:val="2"/>
            <w:shd w:val="clear" w:color="auto" w:fill="D9D9D9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</w:pPr>
            <w:r w:rsidRPr="002B3D11"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  <w:t>Datum und Uhrzeit:</w:t>
            </w:r>
          </w:p>
        </w:tc>
        <w:tc>
          <w:tcPr>
            <w:tcW w:w="3727" w:type="dxa"/>
            <w:shd w:val="clear" w:color="auto" w:fill="D9D9D9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</w:pPr>
            <w:r w:rsidRPr="002B3D11"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  <w:t>Kapitel der Norm: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</w:pPr>
            <w:r w:rsidRPr="002B3D11">
              <w:rPr>
                <w:rFonts w:eastAsia="Calibri" w:cs="Arial"/>
                <w:bCs/>
                <w:color w:val="0000FF"/>
                <w:sz w:val="20"/>
                <w:szCs w:val="20"/>
                <w:lang w:val="de-DE"/>
              </w:rPr>
              <w:t>Namen der Begutachter: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2B3D11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Gesprächs- Personen:</w:t>
            </w: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60" w:after="60" w:line="240" w:lineRule="auto"/>
              <w:outlineLvl w:val="5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20"/>
                <w:szCs w:val="20"/>
                <w:lang w:val="de-DE" w:eastAsia="fr-FR"/>
              </w:rPr>
              <w:t>Einführungsgespräch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Vorstellung der Begutachter und der Teilnehmer,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Bestätigung der Vertraulichkeitsregeln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Ziel der Begutachtung und Akkreditierungskriterien,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 xml:space="preserve">Überprüfung des Akkreditierungsumfangs 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Genehmigung des Begutachtungsplan,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Entwicklungen seit der letzten Begutachtung (Organisation, QMS, Geräte, ...)</w:t>
            </w:r>
          </w:p>
        </w:tc>
        <w:tc>
          <w:tcPr>
            <w:tcW w:w="3583" w:type="dxa"/>
            <w:gridSpan w:val="2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Formular </w:t>
            </w:r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 xml:space="preserve">F003G – </w:t>
            </w:r>
            <w:proofErr w:type="spellStart"/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>attendance</w:t>
            </w:r>
            <w:proofErr w:type="spellEnd"/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>list</w:t>
            </w:r>
            <w:proofErr w:type="spellEnd"/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 ausfüllen</w:t>
            </w: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Leitender Begutachter</w:t>
            </w: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eastAsia="Calibri" w:cs="Arial"/>
                <w:sz w:val="20"/>
                <w:szCs w:val="20"/>
                <w:lang w:val="de-DE"/>
              </w:rPr>
              <w:t>Qualitätsmanager</w:t>
            </w: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Fachbegutachter</w:t>
            </w: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eastAsia="Calibri" w:cs="Arial"/>
                <w:sz w:val="20"/>
                <w:szCs w:val="20"/>
                <w:lang w:val="de-DE"/>
              </w:rPr>
              <w:t>Technischer Leiter und Techniker</w:t>
            </w: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Ggf. Meinungsaustausch zwischen den Begutachtern</w:t>
            </w: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Begutachterteam</w:t>
            </w: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/</w:t>
            </w:r>
          </w:p>
        </w:tc>
      </w:tr>
      <w:tr w:rsidR="002B3D11" w:rsidRPr="002B3D11" w:rsidTr="006C2F09">
        <w:trPr>
          <w:trHeight w:val="417"/>
        </w:trPr>
        <w:tc>
          <w:tcPr>
            <w:tcW w:w="9072" w:type="dxa"/>
            <w:gridSpan w:val="5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eastAsia="Calibri" w:cs="Arial"/>
                <w:bCs/>
                <w:sz w:val="20"/>
                <w:szCs w:val="20"/>
                <w:lang w:val="de-DE"/>
              </w:rPr>
              <w:t>Mittagspause</w:t>
            </w: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Ggf. Meinungsaustausch zwischen den Begutachtern</w:t>
            </w: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Begutachterteam</w:t>
            </w: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/</w:t>
            </w: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Erstellung möglicher Abweichungsblätter,</w:t>
            </w:r>
          </w:p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Vorbereitung des Abschlussgespräches</w:t>
            </w:r>
          </w:p>
        </w:tc>
        <w:tc>
          <w:tcPr>
            <w:tcW w:w="166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Begutachterteam</w:t>
            </w:r>
          </w:p>
        </w:tc>
        <w:tc>
          <w:tcPr>
            <w:tcW w:w="1919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/</w:t>
            </w:r>
          </w:p>
        </w:tc>
      </w:tr>
      <w:tr w:rsidR="002B3D11" w:rsidRPr="002B3D11" w:rsidTr="006C2F09">
        <w:trPr>
          <w:trHeight w:val="417"/>
        </w:trPr>
        <w:tc>
          <w:tcPr>
            <w:tcW w:w="988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727" w:type="dxa"/>
            <w:vAlign w:val="center"/>
          </w:tcPr>
          <w:p w:rsidR="002B3D11" w:rsidRPr="002B3D11" w:rsidRDefault="002B3D11" w:rsidP="002B3D11">
            <w:pPr>
              <w:spacing w:before="60" w:after="6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>Abschlussgespräch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Präsentation und Unterzeichnung der Abweichungsblätter,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Präsentation des Kurzberichtes,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Festlegung einer Frist für den Abgabetermin der Vorschläge für Korrekturmaßnahmen (maximal 15 Arbeitstage),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after="0" w:line="240" w:lineRule="auto"/>
              <w:ind w:left="214" w:hanging="214"/>
              <w:outlineLvl w:val="5"/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Festlegung der eventuellen Änderungen des Akkreditierungsumfangs</w:t>
            </w:r>
          </w:p>
          <w:p w:rsidR="002B3D11" w:rsidRPr="002B3D11" w:rsidRDefault="002B3D11" w:rsidP="002B3D11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>-</w:t>
            </w:r>
            <w:r w:rsidRPr="002B3D11">
              <w:rPr>
                <w:rFonts w:asciiTheme="majorHAnsi" w:eastAsia="Times New Roman" w:hAnsiTheme="majorHAnsi" w:cstheme="majorHAnsi"/>
                <w:sz w:val="18"/>
                <w:szCs w:val="18"/>
                <w:lang w:val="de-DE" w:eastAsia="fr-FR"/>
              </w:rPr>
              <w:tab/>
              <w:t>Information der KBS über das weitere Verfahren zur Akkreditierung.</w:t>
            </w:r>
          </w:p>
        </w:tc>
        <w:tc>
          <w:tcPr>
            <w:tcW w:w="3583" w:type="dxa"/>
            <w:gridSpan w:val="2"/>
            <w:vAlign w:val="center"/>
          </w:tcPr>
          <w:p w:rsidR="002B3D11" w:rsidRPr="002B3D11" w:rsidRDefault="002B3D11" w:rsidP="002B3D11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de-DE"/>
              </w:rPr>
            </w:pPr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Formular </w:t>
            </w:r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 xml:space="preserve">F003G – </w:t>
            </w:r>
            <w:proofErr w:type="spellStart"/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>attendance</w:t>
            </w:r>
            <w:proofErr w:type="spellEnd"/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B3D11">
              <w:rPr>
                <w:rFonts w:asciiTheme="majorHAnsi" w:eastAsia="Calibri" w:hAnsiTheme="majorHAnsi" w:cstheme="majorHAnsi"/>
                <w:i/>
                <w:sz w:val="20"/>
                <w:szCs w:val="20"/>
                <w:lang w:val="de-DE"/>
              </w:rPr>
              <w:t>list</w:t>
            </w:r>
            <w:proofErr w:type="spellEnd"/>
            <w:r w:rsidRPr="002B3D11">
              <w:rPr>
                <w:rFonts w:asciiTheme="majorHAnsi" w:eastAsia="Calibri" w:hAnsiTheme="majorHAnsi" w:cstheme="majorHAnsi"/>
                <w:sz w:val="20"/>
                <w:szCs w:val="20"/>
                <w:lang w:val="de-DE"/>
              </w:rPr>
              <w:t xml:space="preserve"> ausfüllen</w:t>
            </w:r>
          </w:p>
        </w:tc>
      </w:tr>
    </w:tbl>
    <w:p w:rsidR="002B3D11" w:rsidRPr="002B3D11" w:rsidRDefault="002B3D11" w:rsidP="002B3D11">
      <w:pPr>
        <w:spacing w:after="0" w:line="240" w:lineRule="auto"/>
        <w:rPr>
          <w:rFonts w:asciiTheme="majorHAnsi" w:hAnsiTheme="majorHAnsi" w:cstheme="majorHAnsi"/>
          <w:sz w:val="16"/>
          <w:szCs w:val="10"/>
          <w:lang w:val="de-DE"/>
        </w:rPr>
      </w:pPr>
    </w:p>
    <w:p w:rsidR="002B3D11" w:rsidRPr="002B3D11" w:rsidRDefault="002B3D11" w:rsidP="002B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ajorHAnsi" w:hAnsiTheme="majorHAnsi" w:cstheme="majorHAnsi"/>
          <w:sz w:val="16"/>
          <w:szCs w:val="10"/>
          <w:lang w:val="de-DE"/>
        </w:rPr>
      </w:pPr>
      <w:r w:rsidRPr="002B3D11">
        <w:rPr>
          <w:rFonts w:cs="Arial"/>
          <w:bCs/>
          <w:color w:val="0000FF"/>
          <w:sz w:val="18"/>
          <w:szCs w:val="22"/>
          <w:lang w:val="de-DE"/>
        </w:rPr>
        <w:t>Hinweis:</w:t>
      </w:r>
      <w:r w:rsidRPr="002B3D11">
        <w:rPr>
          <w:rFonts w:cs="Arial"/>
          <w:bCs/>
          <w:sz w:val="18"/>
          <w:szCs w:val="22"/>
          <w:lang w:val="de-DE"/>
        </w:rPr>
        <w:t xml:space="preserve"> Die Planung der einzelnen Phasen der Begutachtung des Managementsystems und der Fachbegutachung, kann eventuellen Anpassungen unterliegen, abhängig von der Planung der KBS. Anpassungen des Begutachtungsplans werden beim Einführungsgespräch festgelegt.</w:t>
      </w:r>
    </w:p>
    <w:p w:rsidR="002B3D11" w:rsidRDefault="002B3D11">
      <w:pPr>
        <w:rPr>
          <w:rFonts w:asciiTheme="majorHAnsi" w:eastAsiaTheme="majorEastAsia" w:hAnsiTheme="majorHAnsi" w:cstheme="majorHAnsi"/>
          <w:b/>
          <w:bCs/>
          <w:sz w:val="24"/>
          <w:szCs w:val="24"/>
          <w:lang w:val="de-DE"/>
        </w:rPr>
      </w:pPr>
    </w:p>
    <w:p w:rsidR="007F3ECC" w:rsidRPr="001648FA" w:rsidRDefault="00034BD6" w:rsidP="007F3ECC">
      <w:pPr>
        <w:pStyle w:val="Heading2"/>
        <w:rPr>
          <w:lang w:val="de-DE"/>
        </w:rPr>
      </w:pPr>
      <w:bookmarkStart w:id="4" w:name="_Toc76718488"/>
      <w:r w:rsidRPr="001648FA">
        <w:rPr>
          <w:lang w:val="de-DE"/>
        </w:rPr>
        <w:t>Anwesenheitsliste für das Eröffnungs- oder Abschlussgespräch</w:t>
      </w:r>
      <w:bookmarkEnd w:id="4"/>
    </w:p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7F3ECC" w:rsidRPr="001648FA" w:rsidTr="007F3ECC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Eröffnungssitzung:</w:t>
            </w:r>
          </w:p>
        </w:tc>
        <w:tc>
          <w:tcPr>
            <w:tcW w:w="2410" w:type="dxa"/>
            <w:vAlign w:val="center"/>
          </w:tcPr>
          <w:p w:rsidR="007F3ECC" w:rsidRPr="001648FA" w:rsidRDefault="00ED593F" w:rsidP="007F3ECC">
            <w:pPr>
              <w:spacing w:before="120" w:after="12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-17344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r w:rsidR="00034BD6"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kreuzen Sie das Kästchen an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3ECC" w:rsidRPr="001648FA" w:rsidRDefault="00034BD6" w:rsidP="007F3ECC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Datum der Sitzung:</w:t>
            </w:r>
          </w:p>
        </w:tc>
        <w:tc>
          <w:tcPr>
            <w:tcW w:w="1701" w:type="dxa"/>
            <w:vAlign w:val="center"/>
          </w:tcPr>
          <w:p w:rsidR="007F3ECC" w:rsidRPr="001648FA" w:rsidRDefault="00034BD6" w:rsidP="007F3ECC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de-DE" w:eastAsia="sv-SE"/>
              </w:rPr>
              <w:t> </w:t>
            </w:r>
            <w:r w:rsidRPr="001648FA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de-DE" w:eastAsia="sv-SE"/>
              </w:rPr>
              <w:t> </w:t>
            </w:r>
            <w:r w:rsidRPr="001648FA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de-DE" w:eastAsia="sv-SE"/>
              </w:rPr>
              <w:t> </w:t>
            </w:r>
            <w:r w:rsidRPr="001648FA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de-DE" w:eastAsia="sv-SE"/>
              </w:rPr>
              <w:t> </w:t>
            </w:r>
            <w:r w:rsidRPr="001648FA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de-DE" w:eastAsia="sv-SE"/>
              </w:rPr>
              <w:t> </w:t>
            </w:r>
          </w:p>
        </w:tc>
      </w:tr>
      <w:tr w:rsidR="007F3ECC" w:rsidRPr="00ED593F" w:rsidTr="007F3ECC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Abschlusssitzung:</w:t>
            </w:r>
          </w:p>
        </w:tc>
        <w:tc>
          <w:tcPr>
            <w:tcW w:w="2410" w:type="dxa"/>
            <w:vAlign w:val="center"/>
          </w:tcPr>
          <w:p w:rsidR="007F3ECC" w:rsidRPr="001648FA" w:rsidRDefault="00ED593F" w:rsidP="007F3ECC">
            <w:pPr>
              <w:spacing w:before="120" w:after="12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48998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r w:rsidR="00034BD6"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kreuzen Sie das Kästchen an</w:t>
            </w:r>
          </w:p>
        </w:tc>
      </w:tr>
    </w:tbl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F3ECC" w:rsidRPr="001648FA" w:rsidTr="007F3EC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F3ECC" w:rsidRPr="001648FA" w:rsidRDefault="00034BD6" w:rsidP="00392A18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de-DE" w:eastAsia="fr-FR"/>
              </w:rPr>
              <w:t>Mitarbeiter de</w:t>
            </w:r>
            <w:r w:rsidR="00392A18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de-DE" w:eastAsia="fr-FR"/>
              </w:rPr>
              <w:t>r begutachteten KBS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Funktion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Unterschrift</w:t>
            </w: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034BD6" w:rsidP="00392A1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 xml:space="preserve">Original </w:t>
            </w:r>
            <w:r w:rsidR="00392A18">
              <w:rPr>
                <w:rFonts w:eastAsia="Times New Roman" w:cs="Arial"/>
                <w:sz w:val="20"/>
                <w:szCs w:val="20"/>
                <w:lang w:val="de-DE" w:eastAsia="fr-FR"/>
              </w:rPr>
              <w:t>unterzeichnet</w:t>
            </w: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</w:tbl>
    <w:p w:rsidR="007F3ECC" w:rsidRPr="001648FA" w:rsidRDefault="007F3ECC" w:rsidP="007F3ECC">
      <w:pPr>
        <w:spacing w:after="0" w:line="240" w:lineRule="auto"/>
        <w:rPr>
          <w:rFonts w:eastAsia="Times New Roman" w:cs="Arial"/>
          <w:b/>
          <w:sz w:val="10"/>
          <w:szCs w:val="10"/>
          <w:lang w:val="de-DE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7F3ECC" w:rsidRPr="001648FA" w:rsidTr="007F3ECC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F3ECC" w:rsidRPr="001648FA" w:rsidRDefault="0018518E" w:rsidP="007F3EC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de-DE" w:eastAsia="fr-FR"/>
              </w:rPr>
              <w:t>Begutachter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F3ECC" w:rsidRPr="001648FA" w:rsidRDefault="00034BD6" w:rsidP="0018518E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Funktion (</w:t>
            </w:r>
            <w:r w:rsidR="0018518E"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LB</w:t>
            </w: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 xml:space="preserve">, </w:t>
            </w:r>
            <w:r w:rsidR="0018518E"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FB</w:t>
            </w: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 xml:space="preserve">, E, </w:t>
            </w:r>
            <w:r w:rsidR="0018518E"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H</w:t>
            </w: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) und technischer Bereich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Unterschrift</w:t>
            </w: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034BD6" w:rsidP="00392A1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  <w:t xml:space="preserve">Original </w:t>
            </w:r>
            <w:r w:rsidR="00392A18"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  <w:t>unterzeichnet</w:t>
            </w: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6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</w:tbl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p w:rsidR="007F3ECC" w:rsidRPr="001648FA" w:rsidRDefault="00034BD6">
      <w:pPr>
        <w:rPr>
          <w:b/>
          <w:sz w:val="10"/>
          <w:szCs w:val="10"/>
          <w:lang w:val="de-DE"/>
        </w:rPr>
      </w:pPr>
      <w:r w:rsidRPr="001648FA">
        <w:rPr>
          <w:b/>
          <w:sz w:val="10"/>
          <w:szCs w:val="10"/>
          <w:lang w:val="de-DE"/>
        </w:rPr>
        <w:br w:type="page"/>
      </w:r>
    </w:p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p w:rsidR="007F3ECC" w:rsidRPr="001648FA" w:rsidRDefault="00034BD6" w:rsidP="007F3ECC">
      <w:pPr>
        <w:pStyle w:val="Heading2"/>
        <w:rPr>
          <w:lang w:val="de-DE"/>
        </w:rPr>
      </w:pPr>
      <w:bookmarkStart w:id="5" w:name="_Toc76718489"/>
      <w:r w:rsidRPr="001648FA">
        <w:rPr>
          <w:lang w:val="de-DE"/>
        </w:rPr>
        <w:t xml:space="preserve">Zusammenfassung und Schlussfolgerungen </w:t>
      </w:r>
      <w:r w:rsidR="00AD290A">
        <w:rPr>
          <w:lang w:val="de-DE"/>
        </w:rPr>
        <w:t>der Begutachtung</w:t>
      </w:r>
      <w:bookmarkEnd w:id="5"/>
    </w:p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tbl>
      <w:tblPr>
        <w:tblW w:w="90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54"/>
        <w:gridCol w:w="3096"/>
        <w:gridCol w:w="3413"/>
      </w:tblGrid>
      <w:tr w:rsidR="007F3ECC" w:rsidRPr="00ED593F" w:rsidTr="007F3ECC">
        <w:trPr>
          <w:trHeight w:val="423"/>
          <w:jc w:val="center"/>
        </w:trPr>
        <w:tc>
          <w:tcPr>
            <w:tcW w:w="9056" w:type="dxa"/>
            <w:gridSpan w:val="4"/>
            <w:shd w:val="clear" w:color="auto" w:fill="D9D9D9"/>
            <w:vAlign w:val="center"/>
          </w:tcPr>
          <w:p w:rsidR="007F3ECC" w:rsidRPr="001648FA" w:rsidRDefault="00034BD6" w:rsidP="007F3ECC">
            <w:pPr>
              <w:pStyle w:val="Heading3"/>
              <w:rPr>
                <w:b/>
                <w:lang w:val="de-DE"/>
              </w:rPr>
            </w:pPr>
            <w:bookmarkStart w:id="6" w:name="_Toc406743645"/>
            <w:bookmarkStart w:id="7" w:name="_Toc76718490"/>
            <w:r w:rsidRPr="001648FA">
              <w:rPr>
                <w:b/>
                <w:lang w:val="de-DE"/>
              </w:rPr>
              <w:t xml:space="preserve">Name des Teamleiters: </w:t>
            </w:r>
            <w:r w:rsidRPr="001648FA">
              <w:rPr>
                <w:b/>
                <w:highlight w:val="yellow"/>
                <w:lang w:val="de-DE"/>
              </w:rPr>
              <w:t>NAME</w:t>
            </w:r>
            <w:bookmarkEnd w:id="6"/>
            <w:r w:rsidRPr="001648FA">
              <w:rPr>
                <w:b/>
                <w:highlight w:val="yellow"/>
                <w:lang w:val="de-DE"/>
              </w:rPr>
              <w:t xml:space="preserve"> Vorname</w:t>
            </w:r>
            <w:bookmarkEnd w:id="7"/>
          </w:p>
        </w:tc>
      </w:tr>
      <w:tr w:rsidR="007F3ECC" w:rsidRPr="00ED593F" w:rsidTr="007F3ECC">
        <w:trPr>
          <w:jc w:val="center"/>
        </w:trPr>
        <w:tc>
          <w:tcPr>
            <w:tcW w:w="9056" w:type="dxa"/>
            <w:gridSpan w:val="4"/>
            <w:tcBorders>
              <w:top w:val="nil"/>
              <w:bottom w:val="nil"/>
            </w:tcBorders>
            <w:shd w:val="clear" w:color="auto" w:fill="E8F5F8"/>
          </w:tcPr>
          <w:p w:rsidR="007F3ECC" w:rsidRPr="001648FA" w:rsidRDefault="00034BD6" w:rsidP="007F3ECC">
            <w:pPr>
              <w:pStyle w:val="BodyText"/>
              <w:keepNext/>
              <w:spacing w:before="240" w:after="24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  <w:lang w:val="de-DE"/>
              </w:rPr>
            </w:pPr>
            <w:r w:rsidRPr="001648FA">
              <w:rPr>
                <w:rFonts w:ascii="Arial" w:hAnsi="Arial" w:cs="Arial"/>
                <w:bCs/>
                <w:color w:val="0000FF"/>
                <w:sz w:val="24"/>
                <w:lang w:val="de-DE"/>
              </w:rPr>
              <w:t>Zusammenfassung des Teamleiters</w:t>
            </w:r>
          </w:p>
          <w:p w:rsidR="007F3ECC" w:rsidRPr="001648FA" w:rsidRDefault="00034BD6" w:rsidP="007F3ECC">
            <w:pPr>
              <w:pStyle w:val="BodyText"/>
              <w:keepNext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  <w:lang w:val="de-DE"/>
              </w:rPr>
              <w:t>Bitte füllen Sie</w:t>
            </w:r>
            <w:r w:rsidRPr="001648FA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 xml:space="preserve"> alle </w:t>
            </w:r>
            <w:r w:rsidR="00392A18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>nachfolgenden</w:t>
            </w:r>
            <w:r w:rsidR="00392A18" w:rsidRPr="001648FA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 xml:space="preserve"> </w:t>
            </w:r>
            <w:r w:rsidRPr="001648FA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>Felder</w:t>
            </w:r>
            <w:r w:rsidRPr="001648FA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  <w:lang w:val="de-DE"/>
              </w:rPr>
              <w:t xml:space="preserve"> mit</w:t>
            </w:r>
            <w:r w:rsidRPr="001648FA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  <w:lang w:val="de-DE"/>
              </w:rPr>
              <w:t xml:space="preserve"> Ihren Beobachtungen</w:t>
            </w:r>
            <w:r w:rsidRPr="001648FA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  <w:lang w:val="de-DE"/>
              </w:rPr>
              <w:t xml:space="preserve"> und den dazugehörigen Auditnachweisen </w:t>
            </w:r>
            <w:r w:rsidRPr="001648FA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  <w:lang w:val="de-DE"/>
              </w:rPr>
              <w:t>aus</w:t>
            </w:r>
            <w:r w:rsidRPr="001648FA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  <w:lang w:val="de-DE"/>
              </w:rPr>
              <w:t>.</w:t>
            </w:r>
          </w:p>
          <w:p w:rsidR="007F3ECC" w:rsidRPr="001648FA" w:rsidRDefault="00034BD6" w:rsidP="0018518E">
            <w:pPr>
              <w:pStyle w:val="BodyText"/>
              <w:keepNext/>
              <w:spacing w:before="120" w:after="24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lang w:val="de-DE"/>
              </w:rPr>
              <w:t xml:space="preserve">Für </w:t>
            </w:r>
            <w:r w:rsidR="0018518E" w:rsidRPr="001648FA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lang w:val="de-DE"/>
              </w:rPr>
              <w:t>Felder</w:t>
            </w:r>
            <w:r w:rsidRPr="001648FA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lang w:val="de-DE"/>
              </w:rPr>
              <w:t xml:space="preserve">, die nicht bewertet oder nicht anwendbar sind, </w:t>
            </w:r>
            <w:r w:rsidRPr="001648FA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  <w:lang w:val="de-DE"/>
              </w:rPr>
              <w:t>geben Sie dies</w:t>
            </w:r>
            <w:r w:rsidRPr="001648FA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lang w:val="de-DE"/>
              </w:rPr>
              <w:t xml:space="preserve"> bitte im entsprechenden Feld</w:t>
            </w:r>
            <w:r w:rsidRPr="001648FA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  <w:lang w:val="de-DE"/>
              </w:rPr>
              <w:t xml:space="preserve"> deutlich an</w:t>
            </w:r>
            <w:r w:rsidRPr="001648FA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lang w:val="de-DE"/>
              </w:rPr>
              <w:t>.</w:t>
            </w: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7F3ECC" w:rsidRPr="001648FA" w:rsidRDefault="00034BD6" w:rsidP="00AF1569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Signifikante Änderung(en) seit de</w:t>
            </w:r>
            <w:r w:rsidR="00392A1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r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letzten </w:t>
            </w:r>
            <w:r w:rsidR="00392A1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Begutachtung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7F3ECC" w:rsidRPr="001648FA" w:rsidRDefault="007F3ECC" w:rsidP="007F3EC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7F3ECC" w:rsidRPr="001648FA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7F3ECC" w:rsidRPr="001648FA" w:rsidRDefault="00034BD6" w:rsidP="007F3ECC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Rechtsform und Beschreibung der Aktivitäten des Unternehmens </w:t>
            </w:r>
          </w:p>
          <w:p w:rsidR="007F3ECC" w:rsidRPr="001648FA" w:rsidRDefault="00D94868" w:rsidP="00D94868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</w:t>
            </w:r>
            <w:r w:rsidR="00034BD6"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5.1 und 5.3 </w:t>
            </w:r>
            <w:r w:rsidR="00E6701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="00034BD6"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EE3E62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E3E6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</w:t>
            </w:r>
            <w:r w:rsidR="00EE3E62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.1 ISO </w:t>
            </w:r>
            <w:r w:rsidR="00EE3E6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EE3E62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EE3E6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E3E62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E3E62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5.1 et 5.3</w:t>
            </w:r>
            <w:r w:rsidR="00EE3E6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ISO 15189:2022</w:t>
            </w:r>
            <w:r w:rsidR="00034BD6"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1648FA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7F3ECC" w:rsidRPr="001648FA" w:rsidRDefault="007F3ECC" w:rsidP="007F3EC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7F3ECC" w:rsidRPr="001648FA" w:rsidRDefault="00034BD6" w:rsidP="007F3ECC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Management der Unparteilichkeit (einschließlich der Beschreibung von Beziehungen, die die Unparteilichkeit beeinträchtigen können, und der </w:t>
            </w:r>
            <w:r w:rsidR="00BE05BB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dazugehörigen 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Kontrollmittel), Unabhängigkeit und Vertraulichkeit / </w:t>
            </w:r>
            <w:r w:rsidR="00392A1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e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thisches Verhalten</w:t>
            </w:r>
          </w:p>
          <w:p w:rsidR="007F3ECC" w:rsidRPr="001648FA" w:rsidRDefault="00D94868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</w:t>
            </w:r>
            <w:r w:rsidR="00034BD6"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4.1 und § 4.2 </w:t>
            </w:r>
            <w:r w:rsidR="00E6701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="00034BD6"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EE3E62"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4.1.1.3 ISO 15189:2012 - § 4.1 und § 4.2  ISO 15189:2022</w:t>
            </w:r>
            <w:r w:rsidR="00034BD6"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7F3ECC" w:rsidRPr="001648FA" w:rsidRDefault="007F3ECC" w:rsidP="007F3EC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7F3ECC" w:rsidRPr="001648FA" w:rsidRDefault="00034BD6" w:rsidP="007F3ECC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Allgemeine und funktionale Organisation (Organigramme, Positionierung in</w:t>
            </w:r>
            <w:r w:rsidR="00BE05BB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nerhalb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de</w:t>
            </w:r>
            <w:r w:rsidR="00BE05BB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sUnternehmens</w:t>
            </w:r>
            <w:proofErr w:type="spellEnd"/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, </w:t>
            </w:r>
            <w:r w:rsidR="00BE05BB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Unternehmensm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anagement, Stellenbeschreibung, Stellvertreter)</w:t>
            </w:r>
          </w:p>
          <w:p w:rsidR="007F3ECC" w:rsidRPr="00EE3E62" w:rsidRDefault="00D94868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</w:t>
            </w:r>
            <w:r w:rsidR="00034BD6"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5.2 und 5.5.a </w:t>
            </w:r>
            <w:r w:rsidR="00813D63"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="00034BD6"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EE3E62"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4.1.1.4 und § 4.1.2 ISO 15189:2012 - § 5.2 und § 5.5.a ISO 15189:2022)</w:t>
            </w:r>
            <w:r w:rsidR="00034BD6"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7F3ECC" w:rsidRPr="00EE3E62" w:rsidRDefault="007F3ECC" w:rsidP="007F3EC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trHeight w:val="347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EE3E62" w:rsidRDefault="00EE3E62" w:rsidP="00BE05BB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Struktur und Autoritäten / 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Qualitätsmanager und 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technischer Leiter (Rolle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und Verantwortlichkeiten)</w:t>
            </w:r>
          </w:p>
          <w:p w:rsidR="007F3ECC" w:rsidRPr="00EE3E62" w:rsidRDefault="00EE3E62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(§ 5.5.b. und 5.6 ISO/IEC 17025 - § 4.1.2 ISO 15189:2012 - § 5.4 ISO 15189:2022)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7F3ECC" w:rsidRPr="00EE3E62" w:rsidRDefault="007F3ECC" w:rsidP="007F3EC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7F3ECC" w:rsidRPr="001648FA" w:rsidRDefault="00EE3E62" w:rsidP="00D94868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Kommunikation 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5.7 (a)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4.1.2.6 ISO 15189:2012 - § 5.4.1.b)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7F3ECC" w:rsidRPr="001648FA" w:rsidRDefault="007F3ECC" w:rsidP="007F3EC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7F3ECC" w:rsidRPr="001648FA" w:rsidRDefault="00EE3E62" w:rsidP="00D94868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Dienstleistung für den 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Kunden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/ </w:t>
            </w: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Anforderungen in Bezug auf Patienten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</w:t>
            </w: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7.1.7 ISO/IEC 17025 - § 4.3 ISO 15189:2022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7F3ECC" w:rsidRPr="001648FA" w:rsidRDefault="007F3ECC" w:rsidP="007F3ECC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E3E62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EE3E62" w:rsidRPr="001648FA" w:rsidRDefault="00EE3E62" w:rsidP="00EE3E62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lastRenderedPageBreak/>
              <w:t xml:space="preserve">Technische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Aufzeichnungen 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</w:t>
            </w:r>
            <w:r w:rsidRPr="00D94868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  <w:lang w:val="de-DE"/>
              </w:rPr>
              <w:t>§ 7.5 ISO 17025 : 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EE3E62" w:rsidRPr="00EE3E62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1648FA" w:rsidTr="007F3ECC">
        <w:trPr>
          <w:trHeight w:val="341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EE3E62" w:rsidRPr="001648FA" w:rsidRDefault="00EE3E62" w:rsidP="00EE3E62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Personalmanagement (Vertrag, Schulung, Qualifizierung,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Ermächtigung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, Qualifikations- und Leistungsü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berwachung, Registrierung...)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(§ 6.2 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/IEC</w:t>
            </w:r>
            <w:r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17025 - 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.1 ISO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6.2 ISO 15189:2022</w:t>
            </w:r>
            <w:r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</w:tc>
      </w:tr>
      <w:tr w:rsidR="00EE3E62" w:rsidRPr="001648FA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6C2F09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6C2F09" w:rsidRDefault="00EE3E62" w:rsidP="00EE3E62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Schulungsprogramm für Personal, das patientennahen Untersuchung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en (</w:t>
            </w:r>
            <w:proofErr w:type="spellStart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point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-care </w:t>
            </w:r>
            <w:proofErr w:type="spellStart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testing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, POCT</w:t>
            </w: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durchführt</w:t>
            </w: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.</w:t>
            </w:r>
          </w:p>
          <w:p w:rsidR="00EE3E62" w:rsidRPr="006C2F09" w:rsidRDefault="00EE3E62" w:rsidP="00EE3E62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(§A.4 ISO 15189:2022)</w:t>
            </w:r>
          </w:p>
        </w:tc>
      </w:tr>
      <w:tr w:rsidR="00EE3E62" w:rsidRPr="006C2F09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3E62" w:rsidRPr="001648FA" w:rsidRDefault="00EE3E62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Einrichtungen, Räumlichkeiten und Umgebungsbedingungen (Zugang, Umge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bungsbedingungen, Wartung) 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6.3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E260FE"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5.2 ISO 15189:2012 - § 6.3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33124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3E62" w:rsidRPr="001648FA" w:rsidRDefault="00EE3E62" w:rsidP="00E260FE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Einkauf (Einkaufsdaten, Auswahl und Bewertung von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Materiall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ieferanten, Verbrauchsmaterialien und 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Dienstleistungen, Einkaufskontrolle, Lage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rung, Aufzeichnungen, etc.) (</w:t>
            </w:r>
            <w:r w:rsidR="00E260FE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4.6 </w:t>
            </w:r>
            <w:proofErr w:type="spellStart"/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und</w:t>
            </w:r>
            <w:proofErr w:type="spellEnd"/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§ 5.3 ISO 15189</w:t>
            </w:r>
            <w:r w:rsidR="00E260FE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260FE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6.6 ISO 15189:2022</w:t>
            </w:r>
          </w:p>
        </w:tc>
      </w:tr>
      <w:tr w:rsidR="00EE3E62" w:rsidRPr="0033124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3E62" w:rsidRPr="001648FA" w:rsidRDefault="00EE3E62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Geräte (Identifizierung, Kalibrierung und Rückverfolgbarkeit von</w:t>
            </w:r>
            <w:r w:rsidRPr="001648FA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  <w:lang w:val="de-DE"/>
              </w:rPr>
              <w:t xml:space="preserve"> Messungen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</w:t>
            </w:r>
            <w:r w:rsidRPr="00ED593F">
              <w:rPr>
                <w:rFonts w:asciiTheme="majorHAnsi" w:hAnsiTheme="majorHAnsi" w:cstheme="majorHAnsi"/>
                <w:b w:val="0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>A016</w:t>
            </w:r>
            <w:r w:rsidRPr="00ED593F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  <w:r w:rsidRPr="001648FA">
              <w:rPr>
                <w:rFonts w:asciiTheme="majorHAnsi" w:hAnsiTheme="majorHAnsi" w:cstheme="majorHAnsi"/>
                <w:color w:val="0000FF"/>
                <w:sz w:val="20"/>
                <w:szCs w:val="20"/>
                <w:lang w:val="de-DE"/>
              </w:rPr>
              <w:t>,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Normen und Referenzmaterialien, Computer oder automatisierte Geräte, defekte Geräte, Gerätedatei...)</w:t>
            </w:r>
          </w:p>
          <w:p w:rsidR="00EE3E62" w:rsidRPr="00E260FE" w:rsidRDefault="00EE3E62" w:rsidP="00E260FE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(§ 6.4 ISO/IEC 17025:2017 - </w:t>
            </w:r>
            <w:r w:rsidR="00E260FE"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5.3 ISO 15189:2012 - § 6.4 und § 6.5 ISO 15189:2022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E260FE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260FE" w:rsidRPr="00E260FE" w:rsidTr="00E260FE">
        <w:trPr>
          <w:trHeight w:val="567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E260FE" w:rsidRPr="00E260FE" w:rsidRDefault="00E260FE" w:rsidP="00E260FE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Kompetenz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der</w:t>
            </w:r>
            <w:r w:rsidR="00E927A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Dienstleister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, die Kalibrierungen über den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3. Weg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–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in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-house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und/oder extern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–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durchführen (siehe Anhang </w:t>
            </w:r>
            <w:r w:rsidRPr="00ED593F">
              <w:rPr>
                <w:rFonts w:asciiTheme="majorHAnsi" w:hAnsiTheme="majorHAnsi" w:cstheme="majorHAnsi"/>
                <w:b w:val="0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>A016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).</w:t>
            </w:r>
          </w:p>
          <w:p w:rsidR="00E260FE" w:rsidRPr="00E260FE" w:rsidRDefault="00E260FE" w:rsidP="00E260FE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(§ 6.5.2 ISO/IEC 17025 - § 6.5.3 ISO 15189:2022)</w:t>
            </w:r>
          </w:p>
        </w:tc>
      </w:tr>
      <w:tr w:rsidR="00E260FE" w:rsidRPr="00E260FE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260FE" w:rsidRPr="00E260FE" w:rsidRDefault="00E260FE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260FE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EE3E62" w:rsidRPr="001648FA" w:rsidRDefault="00EE3E62" w:rsidP="00EE3E62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60321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EDV Management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(integrierte Software, Datentransfer, Sicherheit und Datenschutz, Software-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Versionsmanagement...) (§ 7.11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</w:t>
            </w:r>
            <w:r w:rsidR="00E260FE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5.10 </w:t>
            </w:r>
            <w:r w:rsidR="00E260FE" w:rsidRPr="00AD4E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ISO </w:t>
            </w:r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15189</w:t>
            </w:r>
            <w:r w:rsidR="00E260FE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260FE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EE3E62" w:rsidRPr="00E260FE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260FE" w:rsidRDefault="00EE3E62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Subunternehmer (kompetent / akkreditiert, Vertrag + Vertraulichkeit und Unparteilichkeit, Mitteilung an den Kunden, Registrierungen) / Tests, die an Subunternehmerlabors übermittelt werden (kompetent / akkreditiert, Vertrag + Vertraulichkeit und Unparteili</w:t>
            </w:r>
            <w:r w:rsid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chkeit, Registrierungen)</w:t>
            </w:r>
          </w:p>
          <w:p w:rsidR="00EE3E62" w:rsidRPr="001648FA" w:rsidRDefault="00EE3E62" w:rsidP="00A30D86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7.1.1 c) und § 6.6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E260FE"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4.5 ISO 15189:2012 - § 6.7 </w:t>
            </w:r>
            <w:r w:rsidR="00A30D86"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und</w:t>
            </w:r>
            <w:r w:rsidR="00E260FE"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§ 6.8 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).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A30D86" w:rsidRPr="00EE3E62" w:rsidTr="00A30D86">
        <w:trPr>
          <w:trHeight w:val="567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A30D86" w:rsidRPr="00A30D86" w:rsidRDefault="00A30D86" w:rsidP="00A30D86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lastRenderedPageBreak/>
              <w:t xml:space="preserve">Leitung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der</w:t>
            </w:r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patientennahen Untersuchungen (</w:t>
            </w:r>
            <w:proofErr w:type="spellStart"/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point</w:t>
            </w:r>
            <w:proofErr w:type="spellEnd"/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-</w:t>
            </w:r>
            <w:proofErr w:type="spellStart"/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of</w:t>
            </w:r>
            <w:proofErr w:type="spellEnd"/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-care </w:t>
            </w:r>
            <w:proofErr w:type="spellStart"/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testing</w:t>
            </w:r>
            <w:proofErr w:type="spellEnd"/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, POCT)</w:t>
            </w:r>
          </w:p>
          <w:p w:rsidR="00A30D86" w:rsidRPr="001648FA" w:rsidRDefault="00A30D86" w:rsidP="00A30D86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(§ 6.7 und §A.2 ISO 15189:2022)</w:t>
            </w:r>
          </w:p>
        </w:tc>
      </w:tr>
      <w:tr w:rsidR="00A30D86" w:rsidRPr="00EE3E62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A30D86" w:rsidRPr="001648FA" w:rsidRDefault="00A30D86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3E62" w:rsidRPr="001648FA" w:rsidRDefault="00EE3E62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Beschwerden/Klagen und Einsprüche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7.9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§ 4.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8 ISO 15189)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A30D86" w:rsidRPr="00EE3E62" w:rsidTr="00A30D86">
        <w:trPr>
          <w:trHeight w:val="567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A30D86" w:rsidRPr="00A30D86" w:rsidRDefault="00A30D86" w:rsidP="00A30D86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Plan zur Geschäftskontinuität und Vorbereitung auf Notfallsituationen.</w:t>
            </w:r>
          </w:p>
          <w:p w:rsidR="00A30D86" w:rsidRPr="001648FA" w:rsidRDefault="00A30D86" w:rsidP="00A30D86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(§ 7.8 ISO 15189:2022)</w:t>
            </w:r>
          </w:p>
        </w:tc>
      </w:tr>
      <w:tr w:rsidR="00A30D86" w:rsidRPr="00EE3E62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A30D86" w:rsidRPr="001648FA" w:rsidRDefault="00A30D86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D593F" w:rsidTr="00A30D86">
        <w:trPr>
          <w:trHeight w:val="567"/>
          <w:jc w:val="center"/>
        </w:trPr>
        <w:tc>
          <w:tcPr>
            <w:tcW w:w="9056" w:type="dxa"/>
            <w:gridSpan w:val="4"/>
            <w:shd w:val="clear" w:color="auto" w:fill="D9D9D9" w:themeFill="background1" w:themeFillShade="D9"/>
          </w:tcPr>
          <w:p w:rsidR="00EE3E62" w:rsidRPr="00A30D86" w:rsidRDefault="00EE3E62" w:rsidP="00EE3E62">
            <w:pPr>
              <w:pStyle w:val="BodyText"/>
              <w:keepNext/>
              <w:spacing w:before="60" w:after="60"/>
              <w:rPr>
                <w:rFonts w:cs="Arial"/>
                <w:b w:val="0"/>
                <w:color w:val="0000FF"/>
                <w:sz w:val="20"/>
                <w:szCs w:val="20"/>
                <w:lang w:val="de-DE"/>
              </w:rPr>
            </w:pPr>
            <w:r w:rsidRPr="00A30D86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Anforderungen an Durchführungsprozesse </w:t>
            </w:r>
          </w:p>
          <w:p w:rsidR="00EE3E62" w:rsidRPr="001648FA" w:rsidRDefault="00EE3E62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ED593F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 xml:space="preserve">(bitte geben Sie die Liste der geprüften Dateien an – </w:t>
            </w:r>
            <w:r w:rsidRPr="001648FA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>Vertikale Rückverfolgbarkeit)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 xml:space="preserve">Servicevertrag, Prüfung von Anfragen, Ausschreibungen und Verträgen: 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(</w:t>
            </w:r>
            <w:r w:rsidRPr="001B00B0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7.1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ISO/IEC 17025:2017</w:t>
            </w:r>
            <w:r w:rsidRPr="001B00B0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- </w:t>
            </w:r>
            <w:r w:rsidR="00A30D86"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>§ 4.4 ISO 15189:2012</w:t>
            </w:r>
            <w:r w:rsidR="00A30D86" w:rsidRPr="00A30D86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 -</w:t>
            </w:r>
            <w:r w:rsidR="00A30D86"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7.1 </w:t>
            </w:r>
            <w:r w:rsidR="00A30D86">
              <w:rPr>
                <w:rFonts w:cs="Arial"/>
                <w:color w:val="0000FF"/>
                <w:sz w:val="20"/>
                <w:szCs w:val="20"/>
                <w:lang w:val="de-DE"/>
              </w:rPr>
              <w:t>und</w:t>
            </w:r>
            <w:r w:rsidR="00A30D86"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7.2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Beratungsleistungen: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(</w:t>
            </w:r>
            <w:r w:rsidR="00A30D86" w:rsidRPr="005679E4">
              <w:rPr>
                <w:rFonts w:cs="Arial"/>
                <w:color w:val="0000FF"/>
                <w:sz w:val="20"/>
                <w:szCs w:val="20"/>
                <w:lang w:val="fr-FR"/>
              </w:rPr>
              <w:t>§ 4.7</w:t>
            </w:r>
            <w:r w:rsidR="00A30D86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 ISO 15189</w:t>
            </w:r>
            <w:r w:rsidR="00A30D86" w:rsidRPr="001875CB">
              <w:rPr>
                <w:rFonts w:cs="Arial"/>
                <w:color w:val="0000FF"/>
                <w:sz w:val="20"/>
                <w:szCs w:val="20"/>
              </w:rPr>
              <w:t>:2012</w:t>
            </w:r>
            <w:r w:rsidR="00A30D86" w:rsidRPr="001875CB">
              <w:rPr>
                <w:rFonts w:cs="Arial"/>
                <w:b/>
                <w:color w:val="0000FF"/>
                <w:sz w:val="20"/>
                <w:szCs w:val="20"/>
              </w:rPr>
              <w:t> -</w:t>
            </w:r>
            <w:r w:rsidR="00A30D86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A30D86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A30D86">
              <w:rPr>
                <w:rFonts w:cs="Arial"/>
                <w:color w:val="0000FF"/>
                <w:sz w:val="20"/>
                <w:szCs w:val="20"/>
              </w:rPr>
              <w:t>5.3.3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Präanalytischer Prozess, Probenahme: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(</w:t>
            </w:r>
            <w:r w:rsidR="00A30D86" w:rsidRPr="00A30D86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7.3 </w:t>
            </w:r>
            <w:r w:rsidR="00A30D86"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>ISO/IEC 17025 - § 5.4 ISO 15189:2012</w:t>
            </w:r>
            <w:r w:rsidR="00A30D86" w:rsidRPr="00A30D86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 -</w:t>
            </w:r>
            <w:r w:rsidR="00A30D86"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7.2 ISO 15189:2022</w:t>
            </w:r>
            <w:r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B00B0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 xml:space="preserve">Handhabung von Prüf- und Kalibrierobjekten: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(</w:t>
            </w:r>
            <w:r w:rsidRPr="001B00B0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7.4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ISO/IEC 17025:2017</w:t>
            </w:r>
            <w:r w:rsidRPr="001B00B0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)</w:t>
            </w:r>
          </w:p>
          <w:p w:rsidR="00EE3E62" w:rsidRPr="001648FA" w:rsidRDefault="00EE3E62" w:rsidP="00EE3E6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 xml:space="preserve">Analytische Prozesse, Prüf- und Kalibriermethoden und Methodenvalidierung: 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(</w:t>
            </w:r>
            <w:r w:rsidRPr="001B00B0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7.2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ISO/IEC 17025:2017</w:t>
            </w:r>
            <w:r w:rsidRPr="001B00B0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A30D86"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>§ 5.5 ISO 15189:2012</w:t>
            </w:r>
            <w:r w:rsidR="00A30D86" w:rsidRPr="00A30D86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 -</w:t>
            </w:r>
            <w:r w:rsidR="00A30D86" w:rsidRPr="00A30D86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7.3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cs="Arial"/>
                <w:b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Management des flexiblen Scop</w:t>
            </w:r>
            <w:r w:rsidR="00A30D86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es (falls zutreffend)</w:t>
            </w: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 xml:space="preserve">: 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(Anhang A012)</w:t>
            </w: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7" w:hanging="337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 xml:space="preserve">Postanalytischer Prozess und Berichterstattung über die Ergebnisse / Berichterstattung über die Ergebnisse und Verbreitung der Ergebnisse: 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>(</w:t>
            </w:r>
            <w:r w:rsidRPr="001B00B0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7.8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ISO/IEC 17025:2017</w:t>
            </w:r>
            <w:r w:rsidRPr="001B00B0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- </w:t>
            </w:r>
            <w:r w:rsidR="00D95EEA" w:rsidRPr="00D95EEA">
              <w:rPr>
                <w:rFonts w:cs="Arial"/>
                <w:color w:val="0000FF"/>
                <w:sz w:val="20"/>
                <w:szCs w:val="20"/>
                <w:lang w:val="de-DE"/>
              </w:rPr>
              <w:t>§ 5.7 bis § 5.9 ISO 15189:2012</w:t>
            </w:r>
            <w:r w:rsidR="00D95EEA" w:rsidRPr="00D95EEA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 -</w:t>
            </w:r>
            <w:r w:rsidR="00D95EEA" w:rsidRPr="00D95EE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7.4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7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ListParagraph"/>
              <w:tabs>
                <w:tab w:val="left" w:pos="337"/>
              </w:tabs>
              <w:spacing w:before="60" w:after="0" w:line="240" w:lineRule="auto"/>
              <w:ind w:left="337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Garantie für die Qualität des Ergebnisses: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(</w:t>
            </w:r>
            <w:r w:rsidRPr="001B00B0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7.7 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ISO/IEC 17025:2017</w:t>
            </w:r>
            <w:r w:rsidRPr="001B00B0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D95EEA" w:rsidRPr="00D95EEA">
              <w:rPr>
                <w:rFonts w:cs="Arial"/>
                <w:color w:val="0000FF"/>
                <w:sz w:val="20"/>
                <w:szCs w:val="20"/>
                <w:lang w:val="de-DE"/>
              </w:rPr>
              <w:t>§ 5.6 ISO 15189:2012</w:t>
            </w:r>
            <w:r w:rsidR="00D95EEA" w:rsidRPr="00D95EEA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 -</w:t>
            </w:r>
            <w:r w:rsidR="00D95EEA" w:rsidRPr="00D95EE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7.3.7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</w:p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1648FA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</w:tcPr>
          <w:p w:rsidR="00EE3E62" w:rsidRPr="001648FA" w:rsidRDefault="00EE3E62" w:rsidP="00EE3E62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lastRenderedPageBreak/>
              <w:t>Anforderungen an das Organisationsmanagementsystem</w:t>
            </w:r>
          </w:p>
        </w:tc>
      </w:tr>
      <w:tr w:rsidR="00EE3E62" w:rsidRPr="00ED593F" w:rsidTr="007F3ECC">
        <w:trPr>
          <w:trHeight w:val="3175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5" w:hanging="355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  <w:t>Richtlinien und Ziele: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8.2.1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4.1.2.3 </w:t>
            </w:r>
            <w:r w:rsid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und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§4.1.2.4 ISO 15189:2012 - § 5.5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ind w:left="357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numPr>
                <w:ilvl w:val="0"/>
                <w:numId w:val="3"/>
              </w:numPr>
              <w:tabs>
                <w:tab w:val="left" w:pos="355"/>
                <w:tab w:val="left" w:pos="5133"/>
              </w:tabs>
              <w:spacing w:before="60"/>
              <w:ind w:left="5175" w:hanging="5175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  <w:t>Managementsystem und Dokumentenmanagement: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8.2 und 8.3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4.2 et § 4.3 ISO 15189:2012 - § 8.2 et § 8.3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  <w:t xml:space="preserve">Kontrolle der Aufzeichnungen: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8.4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4.13 ISO 15189:2012 - § 8.4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de-DE"/>
              </w:rPr>
            </w:pPr>
          </w:p>
          <w:p w:rsidR="00EE3E62" w:rsidRPr="00AD290A" w:rsidRDefault="00EE3E62" w:rsidP="00EE3E62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D290A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 xml:space="preserve">Internes Audit :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8.8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- </w:t>
            </w:r>
            <w:r w:rsidR="00D95EEA" w:rsidRPr="00EA05A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D95E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4.14.5 ISO 15189</w:t>
            </w:r>
            <w:r w:rsidR="00D95EEA" w:rsidRPr="001875C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:2012 -</w:t>
            </w:r>
            <w:r w:rsidR="00D95E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D95EEA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§ </w:t>
            </w:r>
            <w:r w:rsidR="00D95E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 ISO 15189:2022</w:t>
            </w:r>
            <w:r w:rsidRPr="00AD290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</w:p>
          <w:p w:rsidR="00EE3E62" w:rsidRPr="00AD290A" w:rsidRDefault="00EE3E62" w:rsidP="00EE3E62">
            <w:pPr>
              <w:pStyle w:val="BodyText"/>
              <w:tabs>
                <w:tab w:val="left" w:pos="35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E3E62" w:rsidRPr="00AD290A" w:rsidRDefault="00EE3E62" w:rsidP="00EE3E62">
            <w:pPr>
              <w:pStyle w:val="BodyText"/>
              <w:tabs>
                <w:tab w:val="left" w:pos="35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E3E62" w:rsidRPr="001648FA" w:rsidRDefault="00EE3E62" w:rsidP="00EE3E62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  <w:t>Managementbewertung: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8.9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4.15 ISO 15189:2012 - § 8.9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BodyText"/>
              <w:tabs>
                <w:tab w:val="left" w:pos="355"/>
              </w:tabs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ListParagraph"/>
              <w:spacing w:after="0" w:line="240" w:lineRule="auto"/>
              <w:ind w:left="355"/>
              <w:rPr>
                <w:rFonts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numPr>
                <w:ilvl w:val="0"/>
                <w:numId w:val="3"/>
              </w:numPr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  <w:t xml:space="preserve">Identifizierung und Kontrolle von Nichtkonformitäten/ Kontrolle von nichtkonformen Prüfarbeiten: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(§ 7.10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4.9 ISO 15189:2012 - § 7.5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BodyText"/>
              <w:tabs>
                <w:tab w:val="left" w:pos="355"/>
              </w:tabs>
              <w:spacing w:before="60"/>
              <w:ind w:left="357"/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tabs>
                <w:tab w:val="left" w:pos="355"/>
              </w:tabs>
              <w:spacing w:before="60"/>
              <w:ind w:left="357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keepNext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51" w:hanging="4751"/>
              <w:rPr>
                <w:rFonts w:ascii="Arial" w:hAnsi="Arial" w:cs="Arial"/>
                <w:b w:val="0"/>
                <w:i/>
                <w:color w:val="7030A0"/>
                <w:sz w:val="20"/>
                <w:szCs w:val="20"/>
                <w:u w:val="single"/>
                <w:lang w:val="de-DE"/>
              </w:rPr>
            </w:pP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  <w:t xml:space="preserve">Maßnahmen, die als Reaktion auf Risiken und Chancen umzusetzen sind: </w:t>
            </w:r>
            <w:r w:rsidRPr="00D94868">
              <w:rPr>
                <w:rFonts w:ascii="Arial" w:hAnsi="Arial" w:cs="Arial"/>
                <w:b w:val="0"/>
                <w:i/>
                <w:color w:val="0000FF"/>
                <w:sz w:val="20"/>
                <w:szCs w:val="20"/>
                <w:lang w:val="de-DE"/>
              </w:rPr>
              <w:t>(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8.5 ISO/IEC 17025 - § 8.5 ISO 15189:2022</w:t>
            </w:r>
            <w:r w:rsidRPr="001648FA">
              <w:rPr>
                <w:rFonts w:ascii="Arial" w:hAnsi="Arial" w:cs="Arial"/>
                <w:b w:val="0"/>
                <w:i/>
                <w:color w:val="7030A0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BodyText"/>
              <w:tabs>
                <w:tab w:val="left" w:pos="355"/>
                <w:tab w:val="left" w:pos="4749"/>
              </w:tabs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tabs>
                <w:tab w:val="left" w:pos="355"/>
                <w:tab w:val="left" w:pos="4749"/>
              </w:tabs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keepNext/>
              <w:numPr>
                <w:ilvl w:val="0"/>
                <w:numId w:val="3"/>
              </w:numPr>
              <w:tabs>
                <w:tab w:val="left" w:pos="355"/>
                <w:tab w:val="left" w:pos="4749"/>
              </w:tabs>
              <w:spacing w:before="60"/>
              <w:ind w:left="4751" w:hanging="475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u w:val="single"/>
                <w:lang w:val="de-DE"/>
              </w:rPr>
              <w:t>Verbesserung und Korrektur-/Präventivmaßnahmen:</w:t>
            </w:r>
            <w:r w:rsidRPr="001648FA">
              <w:rPr>
                <w:rFonts w:ascii="Arial" w:hAnsi="Arial" w:cs="Arial"/>
                <w:b w:val="0"/>
                <w:i/>
                <w:sz w:val="20"/>
                <w:szCs w:val="20"/>
                <w:lang w:val="de-DE"/>
              </w:rPr>
              <w:tab/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(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8.6 und 8.7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D95EEA" w:rsidRPr="00D95EE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§ 4.10 à 4.12 ISO 15189:2012 - § 8.6 et § 8.7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</w:p>
          <w:p w:rsidR="00EE3E62" w:rsidRPr="001648FA" w:rsidRDefault="00EE3E62" w:rsidP="00EE3E62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  <w:p w:rsidR="00EE3E62" w:rsidRPr="001648FA" w:rsidRDefault="00EE3E62" w:rsidP="00EE3E62">
            <w:pPr>
              <w:pStyle w:val="BodyText"/>
              <w:tabs>
                <w:tab w:val="left" w:pos="355"/>
              </w:tabs>
              <w:ind w:left="357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Einhaltung der geltenden EA-, IAF- u</w:t>
            </w:r>
            <w:r w:rsidRPr="00037050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nd ILAC-Anforderungen: </w:t>
            </w:r>
            <w:r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siehe Anhang A006 - Anwendbare Normen und Leitfäden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  <w:tcBorders>
              <w:bottom w:val="single" w:sz="4" w:space="0" w:color="808080"/>
            </w:tcBorders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tcBorders>
              <w:top w:val="single" w:sz="4" w:space="0" w:color="808080"/>
              <w:bottom w:val="nil"/>
            </w:tcBorders>
            <w:shd w:val="clear" w:color="auto" w:fill="D9D9D9"/>
            <w:vAlign w:val="center"/>
          </w:tcPr>
          <w:p w:rsidR="00EE3E62" w:rsidRPr="00442BEA" w:rsidRDefault="00EE3E62" w:rsidP="00037050">
            <w:pPr>
              <w:keepNext/>
              <w:spacing w:before="60" w:after="60" w:line="240" w:lineRule="auto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Einhaltung der Reg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eln für </w:t>
            </w:r>
            <w:r w:rsidRPr="00037050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die Verwendung des OLAS-Akkreditierungssymbols: </w:t>
            </w:r>
            <w:r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siehe Anhang A003</w:t>
            </w:r>
            <w:r w:rsidR="00037050"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Regeln zur Verwendung des OLAS-Logos und OLAS-Akkreditierungssymbols</w:t>
            </w:r>
            <w:r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</w:t>
            </w:r>
            <w:r w:rsidRPr="00037050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sowie dessen Anhang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  <w:tcBorders>
              <w:bottom w:val="nil"/>
            </w:tcBorders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ED593F" w:rsidTr="00D95EEA">
        <w:trPr>
          <w:trHeight w:val="567"/>
          <w:jc w:val="center"/>
        </w:trPr>
        <w:tc>
          <w:tcPr>
            <w:tcW w:w="905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Für Multist</w:t>
            </w:r>
            <w:r w:rsidRPr="00037050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andort KBS: Einhaltung der Regeln aus </w:t>
            </w:r>
            <w:r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Anhang A013</w:t>
            </w:r>
            <w:r w:rsidR="00037050"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- Accreditation </w:t>
            </w:r>
            <w:proofErr w:type="spellStart"/>
            <w:r w:rsidR="00037050"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of</w:t>
            </w:r>
            <w:proofErr w:type="spellEnd"/>
            <w:r w:rsidR="00037050"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multi-site </w:t>
            </w:r>
            <w:proofErr w:type="spellStart"/>
            <w:r w:rsidR="00037050" w:rsidRPr="00037050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organizations</w:t>
            </w:r>
            <w:proofErr w:type="spellEnd"/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  <w:tcBorders>
              <w:bottom w:val="nil"/>
            </w:tcBorders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lastRenderedPageBreak/>
              <w:t xml:space="preserve">Kontrolle der effektiven Umsetzung von Korrekturmaßnahmen nach dem vorangegangenen Akkreditierungsaudit: </w:t>
            </w:r>
          </w:p>
          <w:p w:rsidR="00EE3E62" w:rsidRPr="001648FA" w:rsidRDefault="00EE3E62" w:rsidP="00037050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Bitte beachten Sie auch den Zwischenbericht de</w:t>
            </w:r>
            <w:r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r</w:t>
            </w:r>
            <w:r w:rsidRPr="001648FA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KBS</w:t>
            </w:r>
            <w:r w:rsidRPr="001648FA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über die Umsetzung von Korrekturmaßnahmen.</w:t>
            </w:r>
          </w:p>
        </w:tc>
      </w:tr>
      <w:tr w:rsidR="00EE3E62" w:rsidRPr="00ED593F" w:rsidTr="007F3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056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tcBorders>
              <w:top w:val="single" w:sz="4" w:space="0" w:color="auto"/>
            </w:tcBorders>
            <w:vAlign w:val="center"/>
          </w:tcPr>
          <w:p w:rsidR="00EE3E62" w:rsidRPr="001648FA" w:rsidRDefault="00ED593F" w:rsidP="00EE3E62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>
              <w:rPr>
                <w:rFonts w:eastAsia="Calibri" w:cs="Arial"/>
                <w:color w:val="FF0000"/>
                <w:sz w:val="20"/>
                <w:szCs w:val="18"/>
                <w:lang w:val="de-DE" w:eastAsia="x-none"/>
              </w:rPr>
              <w:t>Bitte n</w:t>
            </w:r>
            <w:r w:rsidR="00EE3E62" w:rsidRPr="00ED593F">
              <w:rPr>
                <w:rFonts w:eastAsia="Calibri" w:cs="Arial"/>
                <w:color w:val="FF0000"/>
                <w:sz w:val="20"/>
                <w:szCs w:val="18"/>
                <w:lang w:val="de-DE" w:eastAsia="x-none"/>
              </w:rPr>
              <w:t>ehmen Sie nur die Abweichungen in die Tabelle auf,</w:t>
            </w:r>
            <w:r w:rsidR="00EE3E62" w:rsidRPr="00ED593F">
              <w:rPr>
                <w:rFonts w:eastAsia="Calibri" w:cs="Arial"/>
                <w:color w:val="FF0000"/>
                <w:sz w:val="20"/>
                <w:szCs w:val="18"/>
                <w:u w:val="single"/>
                <w:lang w:val="de-DE" w:eastAsia="x-none"/>
              </w:rPr>
              <w:t xml:space="preserve"> </w:t>
            </w:r>
            <w:r w:rsidR="00EE3E62" w:rsidRPr="001648FA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de-DE" w:eastAsia="x-none"/>
              </w:rPr>
              <w:t>die noch nicht geschlossen wurden</w:t>
            </w:r>
            <w:r w:rsidR="00EE3E62" w:rsidRPr="001648FA">
              <w:rPr>
                <w:rFonts w:eastAsia="Calibri" w:cs="Arial"/>
                <w:b/>
                <w:color w:val="FF0000"/>
                <w:sz w:val="20"/>
                <w:szCs w:val="18"/>
                <w:lang w:val="de-DE" w:eastAsia="x-none"/>
              </w:rPr>
              <w:t>.</w:t>
            </w:r>
          </w:p>
        </w:tc>
      </w:tr>
      <w:tr w:rsidR="00EE3E62" w:rsidRPr="001648FA" w:rsidTr="007F3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29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E3E62" w:rsidRPr="001648FA" w:rsidRDefault="00EE3E62" w:rsidP="00EE3E62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de-DE"/>
              </w:rPr>
              <w:t>Identifikationsnummer der Abweichung vom vorherigen Audit</w:t>
            </w:r>
          </w:p>
        </w:tc>
        <w:tc>
          <w:tcPr>
            <w:tcW w:w="3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E3E62" w:rsidRPr="001648FA" w:rsidRDefault="00EE3E62" w:rsidP="00EE3E62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de-DE"/>
              </w:rPr>
              <w:t>Identifikationsnummer der Abweichung vom aktuellen Audit</w:t>
            </w:r>
          </w:p>
        </w:tc>
        <w:tc>
          <w:tcPr>
            <w:tcW w:w="3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EE3E62" w:rsidRPr="001648FA" w:rsidRDefault="00EE3E62" w:rsidP="00EE3E62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de-DE"/>
              </w:rPr>
              <w:t>Bemerkungen :</w:t>
            </w:r>
          </w:p>
        </w:tc>
      </w:tr>
      <w:tr w:rsidR="00EE3E62" w:rsidRPr="001648FA" w:rsidTr="007F3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229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3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7F3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05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:rsidR="00EE3E62" w:rsidRPr="001648FA" w:rsidRDefault="00EE3E62" w:rsidP="00EE3E62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Zusätzliche Kommentare (falls zutreffend):</w:t>
            </w:r>
          </w:p>
        </w:tc>
      </w:tr>
      <w:tr w:rsidR="00EE3E62" w:rsidRPr="001648FA" w:rsidTr="007F3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9056" w:type="dxa"/>
            <w:gridSpan w:val="4"/>
            <w:tcBorders>
              <w:top w:val="single" w:sz="4" w:space="0" w:color="808080"/>
              <w:bottom w:val="nil"/>
            </w:tcBorders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Stärken :</w:t>
            </w:r>
          </w:p>
        </w:tc>
      </w:tr>
      <w:tr w:rsidR="00EE3E62" w:rsidRPr="001648FA" w:rsidTr="007F3ECC">
        <w:trPr>
          <w:trHeight w:val="567"/>
          <w:jc w:val="center"/>
        </w:trPr>
        <w:tc>
          <w:tcPr>
            <w:tcW w:w="9056" w:type="dxa"/>
            <w:gridSpan w:val="4"/>
            <w:shd w:val="clear" w:color="auto" w:fill="FFFFFF"/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Schwächen:</w:t>
            </w:r>
          </w:p>
        </w:tc>
      </w:tr>
      <w:tr w:rsidR="00EE3E62" w:rsidRPr="001648FA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Schlussfolgerungen des Teamleiters in Bezug auf die Verbesserung der Wirksamkeit des Managementsystems: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  <w:tcBorders>
              <w:bottom w:val="nil"/>
            </w:tcBorders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7F3ECC">
        <w:trPr>
          <w:trHeight w:val="510"/>
          <w:tblHeader/>
          <w:jc w:val="center"/>
        </w:trPr>
        <w:tc>
          <w:tcPr>
            <w:tcW w:w="905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>Klare Position des Teamleiters</w:t>
            </w: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 in Bezug auf die Erteilung, Aufrechterhaltung, Verlängerung, Entzug.... der Akkreditierung:</w:t>
            </w:r>
          </w:p>
        </w:tc>
      </w:tr>
      <w:tr w:rsidR="00EE3E62" w:rsidRPr="001648FA" w:rsidTr="007F3ECC">
        <w:trPr>
          <w:trHeight w:val="567"/>
          <w:jc w:val="center"/>
        </w:trPr>
        <w:tc>
          <w:tcPr>
            <w:tcW w:w="9056" w:type="dxa"/>
            <w:gridSpan w:val="4"/>
            <w:tcBorders>
              <w:bottom w:val="nil"/>
            </w:tcBorders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ED593F" w:rsidTr="007F3ECC">
        <w:trPr>
          <w:trHeight w:val="851"/>
          <w:tblHeader/>
          <w:jc w:val="center"/>
        </w:trPr>
        <w:tc>
          <w:tcPr>
            <w:tcW w:w="905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fr-FR"/>
              </w:rPr>
              <w:t>Validierung</w:t>
            </w:r>
            <w:r w:rsidRPr="001648FA">
              <w:rPr>
                <w:rFonts w:eastAsia="Times New Roman" w:cs="Arial"/>
                <w:b/>
                <w:color w:val="0000FF"/>
                <w:sz w:val="20"/>
                <w:szCs w:val="20"/>
                <w:lang w:val="de-DE" w:eastAsia="fr-FR"/>
              </w:rPr>
              <w:t xml:space="preserve"> des</w:t>
            </w: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Akkreditierungsumfangs und der gewährten Flexibilität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(falls zutreffend)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durch die Begutachter und die KBS</w:t>
            </w: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: </w:t>
            </w:r>
          </w:p>
          <w:p w:rsidR="00EE3E62" w:rsidRPr="001648FA" w:rsidRDefault="00EE3E62" w:rsidP="00EE3E62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Bitt</w:t>
            </w:r>
            <w:r w:rsidRPr="00037050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e geben Sie ge</w:t>
            </w:r>
            <w:r w:rsidRPr="001648FA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gebenenfalls</w:t>
            </w:r>
            <w:r w:rsidRPr="001648FA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Änderungen</w:t>
            </w:r>
            <w:r w:rsidRPr="001648FA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des Umfan</w:t>
            </w:r>
            <w:r w:rsidRPr="00037050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gs an.</w:t>
            </w:r>
          </w:p>
        </w:tc>
      </w:tr>
      <w:tr w:rsidR="00EE3E62" w:rsidRPr="00ED593F" w:rsidTr="007F3ECC">
        <w:trPr>
          <w:trHeight w:val="567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7F3ECC">
        <w:trPr>
          <w:trHeight w:val="87"/>
          <w:jc w:val="center"/>
        </w:trPr>
        <w:tc>
          <w:tcPr>
            <w:tcW w:w="905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Liste der getroffenen Personen:</w:t>
            </w:r>
          </w:p>
        </w:tc>
      </w:tr>
      <w:tr w:rsidR="00EE3E62" w:rsidRPr="001648FA" w:rsidTr="006E5562">
        <w:trPr>
          <w:trHeight w:val="321"/>
          <w:jc w:val="center"/>
        </w:trPr>
        <w:tc>
          <w:tcPr>
            <w:tcW w:w="2547" w:type="dxa"/>
            <w:gridSpan w:val="2"/>
            <w:vAlign w:val="center"/>
          </w:tcPr>
          <w:p w:rsidR="00EE3E62" w:rsidRPr="001648FA" w:rsidRDefault="00EE3E62" w:rsidP="00EE3E62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Nachname - Vorname</w:t>
            </w:r>
          </w:p>
        </w:tc>
        <w:tc>
          <w:tcPr>
            <w:tcW w:w="6509" w:type="dxa"/>
            <w:gridSpan w:val="2"/>
            <w:vAlign w:val="center"/>
          </w:tcPr>
          <w:p w:rsidR="00EE3E62" w:rsidRPr="001648FA" w:rsidRDefault="00EE3E62" w:rsidP="00EE3E62">
            <w:pPr>
              <w:keepNext/>
              <w:spacing w:after="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Funktion - Service</w:t>
            </w:r>
          </w:p>
        </w:tc>
      </w:tr>
      <w:tr w:rsidR="00EE3E62" w:rsidRPr="001648FA" w:rsidTr="006E5562">
        <w:trPr>
          <w:trHeight w:val="319"/>
          <w:jc w:val="center"/>
        </w:trPr>
        <w:tc>
          <w:tcPr>
            <w:tcW w:w="2547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6509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6E5562">
        <w:trPr>
          <w:trHeight w:val="319"/>
          <w:jc w:val="center"/>
        </w:trPr>
        <w:tc>
          <w:tcPr>
            <w:tcW w:w="2547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6509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6E5562">
        <w:trPr>
          <w:trHeight w:val="319"/>
          <w:jc w:val="center"/>
        </w:trPr>
        <w:tc>
          <w:tcPr>
            <w:tcW w:w="2547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6509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6E5562">
        <w:trPr>
          <w:trHeight w:val="319"/>
          <w:jc w:val="center"/>
        </w:trPr>
        <w:tc>
          <w:tcPr>
            <w:tcW w:w="2547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6509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6E5562">
        <w:trPr>
          <w:trHeight w:val="319"/>
          <w:jc w:val="center"/>
        </w:trPr>
        <w:tc>
          <w:tcPr>
            <w:tcW w:w="2547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6509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1648FA" w:rsidTr="006E5562">
        <w:trPr>
          <w:trHeight w:val="319"/>
          <w:jc w:val="center"/>
        </w:trPr>
        <w:tc>
          <w:tcPr>
            <w:tcW w:w="2547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6509" w:type="dxa"/>
            <w:gridSpan w:val="2"/>
            <w:vAlign w:val="center"/>
          </w:tcPr>
          <w:p w:rsidR="00EE3E62" w:rsidRPr="001648FA" w:rsidRDefault="00EE3E62" w:rsidP="00EE3E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E3E62" w:rsidRPr="00ED593F" w:rsidTr="007F3ECC">
        <w:trPr>
          <w:trHeight w:val="340"/>
          <w:jc w:val="center"/>
        </w:trPr>
        <w:tc>
          <w:tcPr>
            <w:tcW w:w="9056" w:type="dxa"/>
            <w:gridSpan w:val="4"/>
            <w:shd w:val="clear" w:color="auto" w:fill="D9D9D9"/>
            <w:vAlign w:val="center"/>
          </w:tcPr>
          <w:p w:rsidR="00EE3E62" w:rsidRPr="001648FA" w:rsidRDefault="00EE3E62" w:rsidP="00EE3E62">
            <w:pPr>
              <w:keepNext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lastRenderedPageBreak/>
              <w:t>Liste der geprüften Dateien (vertikale Rückverfolgbarkeit):</w:t>
            </w:r>
          </w:p>
        </w:tc>
      </w:tr>
      <w:tr w:rsidR="00EE3E62" w:rsidRPr="00ED593F" w:rsidTr="00E927AA">
        <w:trPr>
          <w:trHeight w:val="1144"/>
          <w:jc w:val="center"/>
        </w:trPr>
        <w:tc>
          <w:tcPr>
            <w:tcW w:w="9056" w:type="dxa"/>
            <w:gridSpan w:val="4"/>
          </w:tcPr>
          <w:p w:rsidR="00EE3E62" w:rsidRPr="001648FA" w:rsidRDefault="00EE3E62" w:rsidP="00EE3E62">
            <w:pPr>
              <w:pStyle w:val="BodyText"/>
              <w:spacing w:before="60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</w:p>
        </w:tc>
      </w:tr>
    </w:tbl>
    <w:p w:rsidR="007F3ECC" w:rsidRPr="001648FA" w:rsidRDefault="007F3ECC" w:rsidP="007F3ECC">
      <w:pPr>
        <w:spacing w:after="0" w:line="240" w:lineRule="auto"/>
        <w:rPr>
          <w:b/>
          <w:sz w:val="20"/>
          <w:szCs w:val="20"/>
          <w:lang w:val="de-DE"/>
        </w:rPr>
      </w:pPr>
    </w:p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p w:rsidR="007F3ECC" w:rsidRPr="001648FA" w:rsidRDefault="00034BD6">
      <w:pPr>
        <w:rPr>
          <w:b/>
          <w:sz w:val="10"/>
          <w:szCs w:val="10"/>
          <w:lang w:val="de-DE"/>
        </w:rPr>
      </w:pPr>
      <w:r w:rsidRPr="001648FA">
        <w:rPr>
          <w:b/>
          <w:sz w:val="10"/>
          <w:szCs w:val="10"/>
          <w:lang w:val="de-DE"/>
        </w:rPr>
        <w:br w:type="page"/>
      </w:r>
    </w:p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tbl>
      <w:tblPr>
        <w:tblW w:w="90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142"/>
        <w:gridCol w:w="3260"/>
        <w:gridCol w:w="142"/>
        <w:gridCol w:w="3402"/>
      </w:tblGrid>
      <w:tr w:rsidR="007F3ECC" w:rsidRPr="00ED593F" w:rsidTr="007F3ECC">
        <w:trPr>
          <w:cantSplit/>
          <w:trHeight w:val="423"/>
          <w:jc w:val="center"/>
        </w:trPr>
        <w:tc>
          <w:tcPr>
            <w:tcW w:w="9099" w:type="dxa"/>
            <w:gridSpan w:val="5"/>
            <w:shd w:val="clear" w:color="auto" w:fill="D9D9D9"/>
            <w:vAlign w:val="center"/>
          </w:tcPr>
          <w:p w:rsidR="007F3ECC" w:rsidRPr="001648FA" w:rsidRDefault="00034BD6" w:rsidP="00FD3EBC">
            <w:pPr>
              <w:pStyle w:val="Heading3"/>
              <w:rPr>
                <w:rFonts w:eastAsia="Calibri"/>
                <w:b/>
                <w:spacing w:val="-6"/>
                <w:lang w:val="de-DE"/>
              </w:rPr>
            </w:pPr>
            <w:r w:rsidRPr="001648FA">
              <w:rPr>
                <w:rFonts w:ascii="Calibri" w:eastAsia="Calibri" w:hAnsi="Calibri" w:cs="Times New Roman"/>
                <w:b/>
                <w:sz w:val="22"/>
                <w:szCs w:val="22"/>
                <w:lang w:val="de-DE"/>
              </w:rPr>
              <w:br w:type="page"/>
            </w:r>
            <w:bookmarkStart w:id="8" w:name="_Toc406743646"/>
            <w:bookmarkStart w:id="9" w:name="_Toc76718491"/>
            <w:r w:rsidRPr="001648FA">
              <w:rPr>
                <w:rFonts w:eastAsia="Calibri"/>
                <w:b/>
                <w:lang w:val="de-DE"/>
              </w:rPr>
              <w:t>Name des technischen Auditors:</w:t>
            </w:r>
            <w:bookmarkEnd w:id="8"/>
            <w:r w:rsidRPr="001648FA">
              <w:rPr>
                <w:b/>
                <w:highlight w:val="yellow"/>
                <w:lang w:val="de-DE"/>
              </w:rPr>
              <w:t xml:space="preserve"> NAME Vorname</w:t>
            </w:r>
            <w:bookmarkEnd w:id="9"/>
          </w:p>
        </w:tc>
      </w:tr>
      <w:tr w:rsidR="007F3ECC" w:rsidRPr="00ED593F" w:rsidTr="007F3ECC">
        <w:trPr>
          <w:trHeight w:val="429"/>
          <w:jc w:val="center"/>
        </w:trPr>
        <w:tc>
          <w:tcPr>
            <w:tcW w:w="9099" w:type="dxa"/>
            <w:gridSpan w:val="5"/>
            <w:shd w:val="clear" w:color="auto" w:fill="D9D9D9"/>
            <w:vAlign w:val="center"/>
          </w:tcPr>
          <w:p w:rsidR="007F3ECC" w:rsidRPr="001648FA" w:rsidRDefault="00034BD6" w:rsidP="007F3ECC">
            <w:pPr>
              <w:keepNext/>
              <w:spacing w:before="60" w:after="0" w:line="240" w:lineRule="auto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de-DE" w:eastAsia="fr-FR"/>
              </w:rPr>
              <w:t xml:space="preserve">Geprüfte(r) technische(r) Bereich(e): </w:t>
            </w:r>
          </w:p>
        </w:tc>
      </w:tr>
      <w:tr w:rsidR="007F3ECC" w:rsidRPr="00ED593F" w:rsidTr="007F3ECC">
        <w:trPr>
          <w:cantSplit/>
          <w:trHeight w:val="401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8F5F8"/>
            <w:vAlign w:val="center"/>
          </w:tcPr>
          <w:p w:rsidR="007F3ECC" w:rsidRPr="001648FA" w:rsidRDefault="00034BD6" w:rsidP="007F3ECC">
            <w:pPr>
              <w:keepNext/>
              <w:spacing w:before="240" w:after="240" w:line="240" w:lineRule="auto"/>
              <w:jc w:val="both"/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de-DE" w:eastAsia="fr-FR"/>
              </w:rPr>
            </w:pPr>
            <w:r w:rsidRPr="001648FA"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val="de-DE" w:eastAsia="fr-FR"/>
              </w:rPr>
              <w:t>Synthese des technischen Auditors:</w:t>
            </w:r>
          </w:p>
          <w:p w:rsidR="007F3ECC" w:rsidRPr="001648FA" w:rsidRDefault="00034BD6" w:rsidP="007F3ECC">
            <w:pPr>
              <w:pStyle w:val="BodyText"/>
              <w:keepNext/>
              <w:spacing w:before="12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  <w:lang w:val="de-DE"/>
              </w:rPr>
              <w:t>Bitte füllen Sie</w:t>
            </w:r>
            <w:r w:rsidRPr="001648FA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 xml:space="preserve"> alle </w:t>
            </w:r>
            <w:r w:rsidR="00575EB3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>nachfolgenden</w:t>
            </w:r>
            <w:r w:rsidR="00575EB3" w:rsidRPr="001648FA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 xml:space="preserve"> </w:t>
            </w:r>
            <w:r w:rsidRPr="001648FA">
              <w:rPr>
                <w:rFonts w:ascii="Arial" w:hAnsi="Arial" w:cs="Arial"/>
                <w:i/>
                <w:color w:val="0000FF"/>
                <w:spacing w:val="-6"/>
                <w:sz w:val="20"/>
                <w:szCs w:val="20"/>
                <w:u w:val="single"/>
                <w:lang w:val="de-DE"/>
              </w:rPr>
              <w:t>Felder</w:t>
            </w:r>
            <w:r w:rsidRPr="001648FA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  <w:lang w:val="de-DE"/>
              </w:rPr>
              <w:t xml:space="preserve"> mit</w:t>
            </w:r>
            <w:r w:rsidRPr="001648FA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  <w:lang w:val="de-DE"/>
              </w:rPr>
              <w:t xml:space="preserve"> Ihren Beobachtungen</w:t>
            </w:r>
            <w:r w:rsidRPr="001648FA">
              <w:rPr>
                <w:rFonts w:ascii="Arial" w:hAnsi="Arial" w:cs="Arial"/>
                <w:bCs/>
                <w:i/>
                <w:color w:val="0000FF"/>
                <w:sz w:val="20"/>
                <w:szCs w:val="20"/>
                <w:u w:val="single"/>
                <w:lang w:val="de-DE"/>
              </w:rPr>
              <w:t xml:space="preserve"> und den dazugehörigen Auditnachweisen </w:t>
            </w:r>
            <w:r w:rsidRPr="001648FA">
              <w:rPr>
                <w:rFonts w:ascii="Arial" w:hAnsi="Arial" w:cs="Arial"/>
                <w:b w:val="0"/>
                <w:color w:val="0000FF"/>
                <w:spacing w:val="-6"/>
                <w:sz w:val="20"/>
                <w:szCs w:val="20"/>
                <w:lang w:val="de-DE"/>
              </w:rPr>
              <w:t>aus</w:t>
            </w:r>
            <w:r w:rsidRPr="001648FA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  <w:lang w:val="de-DE"/>
              </w:rPr>
              <w:t>.</w:t>
            </w:r>
          </w:p>
          <w:p w:rsidR="007F3ECC" w:rsidRPr="001648FA" w:rsidRDefault="00034BD6" w:rsidP="007F3ECC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FF0000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de-DE"/>
              </w:rPr>
              <w:t xml:space="preserve">Für Positionen, die nicht bewertet oder nicht anwendbar sind, </w:t>
            </w:r>
            <w:r w:rsidRPr="001648FA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de-DE"/>
              </w:rPr>
              <w:t>geben Sie dies</w:t>
            </w:r>
            <w:r w:rsidRPr="001648FA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de-DE"/>
              </w:rPr>
              <w:t xml:space="preserve"> bitte im entsprechenden Feld</w:t>
            </w:r>
            <w:r w:rsidRPr="001648FA">
              <w:rPr>
                <w:rFonts w:cs="Arial"/>
                <w:bCs/>
                <w:i/>
                <w:iCs/>
                <w:color w:val="0000FF"/>
                <w:sz w:val="20"/>
                <w:szCs w:val="20"/>
                <w:u w:val="single"/>
                <w:lang w:val="de-DE"/>
              </w:rPr>
              <w:t xml:space="preserve"> deutlich an</w:t>
            </w:r>
            <w:r w:rsidRPr="001648FA">
              <w:rPr>
                <w:rFonts w:cs="Arial"/>
                <w:bCs/>
                <w:i/>
                <w:iCs/>
                <w:color w:val="0000FF"/>
                <w:sz w:val="20"/>
                <w:szCs w:val="20"/>
                <w:lang w:val="de-DE"/>
              </w:rPr>
              <w:t>.</w:t>
            </w: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/>
          </w:tcPr>
          <w:p w:rsidR="007F3ECC" w:rsidRPr="001648FA" w:rsidRDefault="00034BD6" w:rsidP="007F3ECC">
            <w:pPr>
              <w:keepNext/>
              <w:spacing w:before="60" w:after="6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Liste der im Rahmen dieses Audits untersuchten Methoden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5F2B0E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/>
          </w:tcPr>
          <w:p w:rsidR="007F3ECC" w:rsidRPr="001648FA" w:rsidRDefault="00034BD6" w:rsidP="001B00B0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proofErr w:type="spellStart"/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Personamanagement</w:t>
            </w:r>
            <w:proofErr w:type="spellEnd"/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(Vertrag, Schulung, Qualifizierung, </w:t>
            </w:r>
            <w:r w:rsidR="000222B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Ermächtigung</w:t>
            </w: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, Qualifikations- und Leistungsüberwachung, Registrierung...)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6.2 </w:t>
            </w:r>
            <w:r w:rsidR="00E6701A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§ </w:t>
            </w:r>
            <w:r w:rsidR="00E927AA">
              <w:rPr>
                <w:rFonts w:cs="Arial"/>
                <w:color w:val="0000FF"/>
                <w:sz w:val="20"/>
                <w:szCs w:val="20"/>
                <w:lang w:val="fr-FR"/>
              </w:rPr>
              <w:t>5</w:t>
            </w:r>
            <w:r w:rsidR="00E927AA" w:rsidRPr="00AD4E4F">
              <w:rPr>
                <w:rFonts w:cs="Arial"/>
                <w:color w:val="0000FF"/>
                <w:sz w:val="20"/>
                <w:szCs w:val="20"/>
                <w:lang w:val="fr-FR"/>
              </w:rPr>
              <w:t xml:space="preserve">.1 ISO </w:t>
            </w:r>
            <w:r w:rsidR="00E927AA">
              <w:rPr>
                <w:rFonts w:cs="Arial"/>
                <w:color w:val="0000FF"/>
                <w:sz w:val="20"/>
                <w:szCs w:val="20"/>
                <w:lang w:val="fr-FR"/>
              </w:rPr>
              <w:t>15189</w:t>
            </w:r>
            <w:r w:rsidR="00E927AA">
              <w:rPr>
                <w:rFonts w:cs="Arial"/>
                <w:color w:val="0000FF"/>
                <w:sz w:val="20"/>
                <w:szCs w:val="20"/>
              </w:rPr>
              <w:t xml:space="preserve">:2012 - </w:t>
            </w:r>
            <w:r w:rsidR="00E927AA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E927AA">
              <w:rPr>
                <w:rFonts w:cs="Arial"/>
                <w:color w:val="0000FF"/>
                <w:sz w:val="20"/>
                <w:szCs w:val="20"/>
              </w:rPr>
              <w:t>6.2 ISO 15189:2022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5F2B0E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927AA" w:rsidRPr="005F2B0E" w:rsidTr="00E927AA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E927AA" w:rsidRDefault="00E927AA" w:rsidP="00E927AA">
            <w:pPr>
              <w:pStyle w:val="BodyText"/>
              <w:keepNext/>
              <w:spacing w:before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Schulungsprogramm für Personal, das patientennahen Untersuchung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en (</w:t>
            </w:r>
            <w:proofErr w:type="spellStart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point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-</w:t>
            </w:r>
            <w:proofErr w:type="spellStart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-care </w:t>
            </w:r>
            <w:proofErr w:type="spellStart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testing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, POCT</w:t>
            </w: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durchführt</w:t>
            </w:r>
            <w:r w:rsidRPr="00EE3E62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.</w:t>
            </w:r>
          </w:p>
          <w:p w:rsidR="00E927AA" w:rsidRPr="00E927AA" w:rsidRDefault="00E927AA" w:rsidP="00E927AA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>(§A.4 ISO 15189:2022)</w:t>
            </w:r>
          </w:p>
        </w:tc>
      </w:tr>
      <w:tr w:rsidR="00E927AA" w:rsidRPr="005F2B0E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E927AA" w:rsidRPr="001648FA" w:rsidRDefault="00E927AA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1B00B0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Einrichtungen, Räumlichkeiten und Umgebungsbedingungen (Zugang, Umgebungsbedingungen, Wartung) 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>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6.3 </w:t>
            </w:r>
            <w:r w:rsidR="00813D63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>§ 5.2 ISO 15189:2012 - § 6.3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E927AA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Geräte (Identifizierung, Kalibrierung und Rückverfolgbarkeit von Messungen (</w:t>
            </w:r>
            <w:r w:rsidRPr="00ED593F">
              <w:rPr>
                <w:rFonts w:cs="Arial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>A016)</w:t>
            </w:r>
            <w:r w:rsidRPr="00ED593F">
              <w:rPr>
                <w:rFonts w:cs="Arial"/>
                <w:color w:val="0000FF"/>
                <w:sz w:val="20"/>
                <w:szCs w:val="20"/>
                <w:lang w:val="de-DE"/>
              </w:rPr>
              <w:t>,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Normen und Referenzmaterialien, Computer oder automatisierte Geräte, defekte 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Geräte, </w:t>
            </w:r>
            <w:proofErr w:type="gramStart"/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>Gerätedatei....</w:t>
            </w:r>
            <w:proofErr w:type="gramEnd"/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>) 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6.4 </w:t>
            </w:r>
            <w:r w:rsidR="00813D63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EA05AA">
              <w:rPr>
                <w:rFonts w:cs="Arial"/>
                <w:color w:val="0000FF"/>
                <w:sz w:val="20"/>
                <w:szCs w:val="20"/>
              </w:rPr>
              <w:t xml:space="preserve">§ 5.3 ISO </w:t>
            </w:r>
            <w:r w:rsidR="00E927AA">
              <w:rPr>
                <w:rFonts w:cs="Arial"/>
                <w:color w:val="0000FF"/>
                <w:sz w:val="20"/>
                <w:szCs w:val="20"/>
              </w:rPr>
              <w:t xml:space="preserve">15189:2012 - </w:t>
            </w:r>
            <w:r w:rsidR="00E927AA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E927AA">
              <w:rPr>
                <w:rFonts w:cs="Arial"/>
                <w:color w:val="0000FF"/>
                <w:sz w:val="20"/>
                <w:szCs w:val="20"/>
              </w:rPr>
              <w:t xml:space="preserve">6.4 </w:t>
            </w:r>
            <w:proofErr w:type="spellStart"/>
            <w:r w:rsidR="00E927AA">
              <w:rPr>
                <w:rFonts w:cs="Arial"/>
                <w:color w:val="0000FF"/>
                <w:sz w:val="20"/>
                <w:szCs w:val="20"/>
              </w:rPr>
              <w:t>und</w:t>
            </w:r>
            <w:proofErr w:type="spellEnd"/>
            <w:r w:rsidR="00E927AA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E927AA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E927AA">
              <w:rPr>
                <w:rFonts w:cs="Arial"/>
                <w:color w:val="0000FF"/>
                <w:sz w:val="20"/>
                <w:szCs w:val="20"/>
              </w:rPr>
              <w:t>6.5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927AA" w:rsidRPr="001648FA" w:rsidTr="00E927AA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E927AA" w:rsidRPr="00E260FE" w:rsidRDefault="00E927AA" w:rsidP="00E927A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Kompetenz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der Dienstleister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, die Kalibrierungen über den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3. Weg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–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in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-house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und/oder extern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–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durchführen (siehe Anhang </w:t>
            </w:r>
            <w:r w:rsidRPr="00ED593F">
              <w:rPr>
                <w:rFonts w:asciiTheme="majorHAnsi" w:hAnsiTheme="majorHAnsi" w:cstheme="majorHAnsi"/>
                <w:b w:val="0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>A016</w:t>
            </w:r>
            <w:r w:rsidRPr="00E260FE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).</w:t>
            </w:r>
          </w:p>
          <w:p w:rsidR="00E927AA" w:rsidRPr="001648FA" w:rsidRDefault="00E927AA" w:rsidP="00E927AA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E260FE">
              <w:rPr>
                <w:rFonts w:cs="Arial"/>
                <w:color w:val="0000FF"/>
                <w:sz w:val="20"/>
                <w:szCs w:val="20"/>
                <w:lang w:val="de-DE"/>
              </w:rPr>
              <w:t>(§ 6.5.2 ISO/IEC 17025 - § 6.5.3 ISO 15189:2022)</w:t>
            </w:r>
          </w:p>
        </w:tc>
      </w:tr>
      <w:tr w:rsidR="00E927AA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E927AA" w:rsidRPr="001648FA" w:rsidRDefault="00E927AA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E927AA">
            <w:pPr>
              <w:pStyle w:val="BodyText"/>
              <w:keepNext/>
              <w:spacing w:before="60" w:after="60"/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Subunternehmer (kompetent / akkreditiert, Vertrag + Vertraulichkeit und Unparteilichkeit, Mitteilung an den Kunden, Registrierungen) / Tests, die an Subunternehmerlabors übermittelt werden (kompetent / akkreditiert, Vertrag + Vertraulichkeit und Unparteilichke</w:t>
            </w:r>
            <w:r w:rsidR="001B00B0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it, Registrierungen) (§ </w:t>
            </w:r>
            <w:r w:rsidRPr="00D94868">
              <w:rPr>
                <w:rFonts w:ascii="Arial" w:eastAsiaTheme="minorHAnsi" w:hAnsi="Arial" w:cs="Arial"/>
                <w:b w:val="0"/>
                <w:color w:val="0000FF"/>
                <w:sz w:val="20"/>
                <w:szCs w:val="20"/>
                <w:lang w:val="de-DE" w:eastAsia="en-US"/>
              </w:rPr>
              <w:t xml:space="preserve">7.1.1 c) und § 6.6 </w:t>
            </w:r>
            <w:r w:rsidR="00E6701A">
              <w:rPr>
                <w:rFonts w:ascii="Arial" w:eastAsiaTheme="minorHAnsi" w:hAnsi="Arial" w:cs="Arial"/>
                <w:b w:val="0"/>
                <w:color w:val="0000FF"/>
                <w:sz w:val="20"/>
                <w:szCs w:val="20"/>
                <w:lang w:val="de-DE" w:eastAsia="en-US"/>
              </w:rPr>
              <w:t>ISO/IEC 17025:2017</w:t>
            </w:r>
            <w:r w:rsidRPr="00D94868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E927A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§ 4.5 ISO 15189:2012 - § 6.7 </w:t>
            </w:r>
            <w:r w:rsidR="00E927A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und</w:t>
            </w:r>
            <w:r w:rsidR="00E927AA" w:rsidRPr="00E927A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 xml:space="preserve"> § 6.8 ISO 15189:2022</w:t>
            </w:r>
            <w:r w:rsidRPr="001648FA">
              <w:rPr>
                <w:rFonts w:ascii="Arial" w:hAnsi="Arial" w:cs="Arial"/>
                <w:b w:val="0"/>
                <w:color w:val="0000FF"/>
                <w:sz w:val="20"/>
                <w:szCs w:val="20"/>
                <w:lang w:val="de-DE"/>
              </w:rPr>
              <w:t>).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E927AA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lastRenderedPageBreak/>
              <w:t>Dienstleistungsvertrag - Beratungsleistungen (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4.4 </w:t>
            </w:r>
            <w:r w:rsidR="00E927AA">
              <w:rPr>
                <w:rFonts w:cs="Arial"/>
                <w:color w:val="0000FF"/>
                <w:sz w:val="20"/>
                <w:szCs w:val="20"/>
                <w:lang w:val="de-DE"/>
              </w:rPr>
              <w:t>und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4.7 ISO 15189:2012 </w:t>
            </w:r>
            <w:r w:rsidR="00E927AA" w:rsidRPr="00E927AA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-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5.3.3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773F54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Präanalytischer Prozess, Probenahme / Stichprobenverfahren und Managementkontrolle von nicht konformen 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>Proben: 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7.3 </w:t>
            </w:r>
            <w:r w:rsidR="00813D63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>§ 5.4 ISO 15189:2012 </w:t>
            </w:r>
            <w:r w:rsidR="00E927AA" w:rsidRPr="00E927AA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-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7.2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1B00B0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Handhabung von Prüf- und </w:t>
            </w:r>
            <w:r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Kalibrierobjekten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7.4 </w:t>
            </w:r>
            <w:r w:rsidR="00813D63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7F3ECC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Analyseverfahren, Prüf- und Kalibrierverfahren / Auswahl, Verifizierung und Validierung von Verfahren</w:t>
            </w:r>
          </w:p>
          <w:p w:rsidR="007F3ECC" w:rsidRPr="00E927AA" w:rsidRDefault="001B00B0" w:rsidP="001B00B0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  <w:r w:rsidRPr="00E927AA">
              <w:rPr>
                <w:rFonts w:cs="Arial"/>
                <w:color w:val="0000FF"/>
                <w:sz w:val="20"/>
                <w:szCs w:val="20"/>
                <w:lang w:val="en-US"/>
              </w:rPr>
              <w:t>(</w:t>
            </w:r>
            <w:r w:rsidR="00034BD6" w:rsidRPr="00E927AA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§ 7.2 </w:t>
            </w:r>
            <w:r w:rsidR="00E6701A" w:rsidRPr="00E927AA">
              <w:rPr>
                <w:rFonts w:cs="Arial"/>
                <w:color w:val="0000FF"/>
                <w:sz w:val="20"/>
                <w:szCs w:val="20"/>
                <w:lang w:val="en-US"/>
              </w:rPr>
              <w:t>ISO/IEC 17025:2017</w:t>
            </w:r>
            <w:r w:rsidR="00034BD6" w:rsidRPr="00E927AA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- </w:t>
            </w:r>
            <w:r w:rsidR="00E927AA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§ 5.5 ISO 15189:2012 </w:t>
            </w:r>
            <w:r w:rsidR="00E927AA" w:rsidRPr="007A34CB">
              <w:rPr>
                <w:rFonts w:cs="Arial"/>
                <w:b/>
                <w:color w:val="0000FF"/>
                <w:sz w:val="20"/>
                <w:szCs w:val="20"/>
                <w:lang w:val="en-US"/>
              </w:rPr>
              <w:t>-</w:t>
            </w:r>
            <w:r w:rsidR="00E927AA" w:rsidRPr="00712C88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§ 7.</w:t>
            </w:r>
            <w:r w:rsidR="00E927AA" w:rsidRPr="007A34CB">
              <w:rPr>
                <w:rFonts w:cs="Arial"/>
                <w:color w:val="0000FF"/>
                <w:sz w:val="20"/>
                <w:szCs w:val="20"/>
                <w:lang w:val="en-US"/>
              </w:rPr>
              <w:t>3 ISO 15189:2022</w:t>
            </w:r>
            <w:r w:rsidR="00034BD6" w:rsidRPr="00ED593F">
              <w:rPr>
                <w:rFonts w:cs="Arial"/>
                <w:color w:val="0000FF"/>
                <w:sz w:val="20"/>
                <w:szCs w:val="20"/>
                <w:lang w:val="en-US"/>
              </w:rPr>
              <w:t>)</w:t>
            </w:r>
            <w:r w:rsidR="00034BD6" w:rsidRPr="00ED593F">
              <w:rPr>
                <w:rFonts w:cs="Arial"/>
                <w:i/>
                <w:color w:val="FFFFFF" w:themeColor="background1"/>
                <w:sz w:val="20"/>
                <w:szCs w:val="20"/>
                <w:highlight w:val="red"/>
                <w:lang w:val="en-US"/>
              </w:rPr>
              <w:t xml:space="preserve"> (A011)</w:t>
            </w:r>
            <w:r w:rsidR="00034BD6" w:rsidRPr="00ED593F">
              <w:rPr>
                <w:rFonts w:cs="Arial"/>
                <w:color w:val="0000FF"/>
                <w:sz w:val="20"/>
                <w:szCs w:val="20"/>
                <w:lang w:val="en-US"/>
              </w:rPr>
              <w:t>.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E927A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1B00B0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Verfahren zur Bewertung von Unsicherheitsberechnungen im Zusammenhang mit dem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Umfang der Akkreditierung 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7.6 </w:t>
            </w:r>
            <w:r w:rsidR="00813D63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>§ 5.5.1.4 ISO 15189:2012 </w:t>
            </w:r>
            <w:r w:rsidR="00E927AA" w:rsidRPr="00E927AA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-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7.3.4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).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7F3ECC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Postanalytischer Prozess (§ 5.7 ISO 15189)</w:t>
            </w:r>
          </w:p>
          <w:p w:rsidR="007F3ECC" w:rsidRPr="001648FA" w:rsidRDefault="00034BD6" w:rsidP="00E927AA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Berichterstattung </w:t>
            </w:r>
            <w:r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über die Ergebnisse,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Berichterstattung u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>nd Verbreitung der Ergebnisse 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7.8 </w:t>
            </w:r>
            <w:r w:rsidR="00813D63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5.8 </w:t>
            </w:r>
            <w:r w:rsidR="00E927AA">
              <w:rPr>
                <w:rFonts w:cs="Arial"/>
                <w:color w:val="0000FF"/>
                <w:sz w:val="20"/>
                <w:szCs w:val="20"/>
                <w:lang w:val="de-DE"/>
              </w:rPr>
              <w:t>und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5.9 ISO 15189:2012 </w:t>
            </w:r>
            <w:r w:rsidR="00E927AA" w:rsidRPr="00E927AA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-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7.4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70D65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270D65" w:rsidRPr="001648FA" w:rsidRDefault="00270D65" w:rsidP="00270D65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  <w:lang w:val="de-DE"/>
              </w:rPr>
            </w:pPr>
            <w:r w:rsidRPr="00270D65">
              <w:rPr>
                <w:rFonts w:cs="Arial"/>
                <w:color w:val="0000FF"/>
                <w:sz w:val="20"/>
                <w:szCs w:val="20"/>
                <w:lang w:val="de-DE"/>
              </w:rPr>
              <w:t>Konformitätserklärung</w:t>
            </w:r>
            <w:r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en und 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Entscheidungsregeln </w:t>
            </w:r>
            <w:r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(§ 7.8.6 </w:t>
            </w:r>
            <w:r w:rsidR="00813D63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ISO/IEC 17025:2017</w:t>
            </w:r>
            <w:r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)</w:t>
            </w:r>
          </w:p>
        </w:tc>
      </w:tr>
      <w:tr w:rsidR="00270D65" w:rsidRPr="00ED593F" w:rsidTr="00270D65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270D65" w:rsidRPr="001648FA" w:rsidRDefault="00270D65" w:rsidP="007F3ECC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1B00B0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Teilnahme an Ringversuchen, Häufigkeit der Teilnahme, erzielte Ergebnisse, Korrekturmaßnahmen und andere 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Kompetenznachweise </w:t>
            </w:r>
            <w:r w:rsidR="001B00B0">
              <w:rPr>
                <w:rFonts w:cs="Arial"/>
                <w:color w:val="0000FF"/>
                <w:sz w:val="20"/>
                <w:szCs w:val="20"/>
                <w:lang w:val="de-DE"/>
              </w:rPr>
              <w:t>im Falle einer Nichtteilnahme (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§ 7.7 </w:t>
            </w:r>
            <w:r w:rsidR="00813D63">
              <w:rPr>
                <w:rFonts w:cs="Arial"/>
                <w:color w:val="0000FF"/>
                <w:sz w:val="20"/>
                <w:szCs w:val="20"/>
                <w:lang w:val="de-DE"/>
              </w:rPr>
              <w:t>ISO/IEC 17025:2017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- 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>§ 5.6 ISO 15189:2012 </w:t>
            </w:r>
            <w:r w:rsidR="00E927AA" w:rsidRPr="00E927AA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-</w:t>
            </w:r>
            <w:r w:rsidR="00E927AA" w:rsidRPr="00E927A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§ 7.3.7 ISO 15189:2022</w:t>
            </w: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) </w:t>
            </w:r>
            <w:r w:rsidRPr="00ED593F">
              <w:rPr>
                <w:rFonts w:cs="Arial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>(A015 und F023)</w:t>
            </w:r>
            <w:r w:rsidRPr="00ED593F">
              <w:rPr>
                <w:rFonts w:cs="Arial"/>
                <w:color w:val="0000FF"/>
                <w:sz w:val="20"/>
                <w:szCs w:val="20"/>
                <w:lang w:val="de-DE"/>
              </w:rPr>
              <w:t>.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E927AA" w:rsidRPr="00EE3E62" w:rsidTr="00E927AA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E927AA" w:rsidRPr="00D015B1" w:rsidRDefault="00E927AA" w:rsidP="00E927AA">
            <w:pPr>
              <w:keepNext/>
              <w:spacing w:before="60" w:after="0" w:line="240" w:lineRule="auto"/>
              <w:rPr>
                <w:rFonts w:cs="Arial"/>
                <w:color w:val="0000FF"/>
                <w:sz w:val="20"/>
                <w:szCs w:val="20"/>
              </w:rPr>
            </w:pPr>
            <w:r w:rsidRPr="00D015B1">
              <w:rPr>
                <w:rFonts w:cs="Arial"/>
                <w:color w:val="0000FF"/>
                <w:sz w:val="20"/>
                <w:szCs w:val="20"/>
              </w:rPr>
              <w:t>Assurance qualité des examens de biologie médicale délocalisée (EBMD)</w:t>
            </w:r>
          </w:p>
          <w:p w:rsidR="00E927AA" w:rsidRPr="001648FA" w:rsidRDefault="00E927AA" w:rsidP="00E927AA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D015B1">
              <w:rPr>
                <w:rFonts w:cs="Arial"/>
                <w:color w:val="0000FF"/>
                <w:sz w:val="20"/>
                <w:szCs w:val="20"/>
              </w:rPr>
              <w:t>(</w:t>
            </w:r>
            <w:r w:rsidRPr="00076E07">
              <w:rPr>
                <w:rFonts w:cs="Arial"/>
                <w:color w:val="0000FF"/>
                <w:sz w:val="20"/>
                <w:szCs w:val="20"/>
              </w:rPr>
              <w:t>§A.</w:t>
            </w:r>
            <w:r>
              <w:rPr>
                <w:rFonts w:cs="Arial"/>
                <w:color w:val="0000FF"/>
                <w:sz w:val="20"/>
                <w:szCs w:val="20"/>
              </w:rPr>
              <w:t>3</w:t>
            </w:r>
            <w:r w:rsidR="00F00057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Pr="00076E07">
              <w:rPr>
                <w:rFonts w:cs="Arial"/>
                <w:color w:val="0000FF"/>
                <w:sz w:val="20"/>
                <w:szCs w:val="20"/>
              </w:rPr>
              <w:t>ISO 15189:2022)</w:t>
            </w:r>
          </w:p>
        </w:tc>
      </w:tr>
      <w:tr w:rsidR="00E927AA" w:rsidRPr="00EE3E62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E927AA" w:rsidRPr="001648FA" w:rsidRDefault="00E927AA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222B7" w:rsidP="007F3ECC">
            <w:pPr>
              <w:keepNext/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0222B7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EDV </w:t>
            </w:r>
            <w:r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>Management</w:t>
            </w:r>
            <w:r w:rsidRPr="00D94868" w:rsidDel="000222B7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</w:t>
            </w:r>
            <w:r w:rsidR="00034BD6" w:rsidRPr="00D94868">
              <w:rPr>
                <w:rFonts w:cs="Arial"/>
                <w:color w:val="0000FF"/>
                <w:sz w:val="20"/>
                <w:szCs w:val="20"/>
                <w:lang w:val="de-DE"/>
              </w:rPr>
              <w:t>(</w:t>
            </w:r>
            <w:r w:rsidR="00034BD6"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7.11 </w:t>
            </w:r>
            <w:r w:rsidR="00E6701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ISO/IEC 17025:2017</w:t>
            </w:r>
            <w:r w:rsidR="00034BD6"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- </w:t>
            </w:r>
            <w:r w:rsidR="00F00057" w:rsidRPr="00EA05AA">
              <w:rPr>
                <w:rFonts w:cs="Arial"/>
                <w:color w:val="0000FF"/>
                <w:sz w:val="20"/>
                <w:szCs w:val="20"/>
              </w:rPr>
              <w:t xml:space="preserve">§ 510 ISO </w:t>
            </w:r>
            <w:r w:rsidR="00F00057" w:rsidRPr="005C026F">
              <w:rPr>
                <w:rFonts w:cs="Arial"/>
                <w:color w:val="0000FF"/>
                <w:sz w:val="20"/>
                <w:szCs w:val="20"/>
              </w:rPr>
              <w:t>15189</w:t>
            </w:r>
            <w:r w:rsidR="00F00057" w:rsidRPr="001875CB">
              <w:rPr>
                <w:rFonts w:cs="Arial"/>
                <w:color w:val="0000FF"/>
                <w:sz w:val="20"/>
                <w:szCs w:val="20"/>
              </w:rPr>
              <w:t>:2012 </w:t>
            </w:r>
            <w:r w:rsidR="00F00057" w:rsidRPr="001875CB">
              <w:rPr>
                <w:rFonts w:cs="Arial"/>
                <w:b/>
                <w:color w:val="0000FF"/>
                <w:sz w:val="20"/>
                <w:szCs w:val="20"/>
              </w:rPr>
              <w:t>-</w:t>
            </w:r>
            <w:r w:rsidR="00F00057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 w:rsidR="00F00057" w:rsidRPr="006F7BE1">
              <w:rPr>
                <w:rFonts w:cs="Arial"/>
                <w:color w:val="0000FF"/>
                <w:sz w:val="20"/>
                <w:szCs w:val="20"/>
              </w:rPr>
              <w:t xml:space="preserve">§ </w:t>
            </w:r>
            <w:r w:rsidR="00F00057">
              <w:rPr>
                <w:rFonts w:cs="Arial"/>
                <w:color w:val="0000FF"/>
                <w:sz w:val="20"/>
                <w:szCs w:val="20"/>
              </w:rPr>
              <w:t>7.6 ISO 15189:2022</w:t>
            </w:r>
            <w:r w:rsidR="00034BD6"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t>)</w:t>
            </w:r>
          </w:p>
        </w:tc>
      </w:tr>
      <w:tr w:rsidR="007F3ECC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291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Maßnahmen, die als Reaktion auf Risiken und Chancen umzusetzen </w:t>
            </w:r>
            <w:r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sind (</w:t>
            </w:r>
            <w:r w:rsidR="00F00057" w:rsidRPr="00F0005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8.5 </w:t>
            </w:r>
            <w:r w:rsidR="00F00057" w:rsidRPr="00F00057">
              <w:rPr>
                <w:rFonts w:cs="Arial"/>
                <w:color w:val="0000FF"/>
                <w:sz w:val="20"/>
                <w:szCs w:val="20"/>
                <w:lang w:val="de-DE"/>
              </w:rPr>
              <w:t>ISO/IEC 17025 - § 8.5 ISO 15189:2022</w:t>
            </w:r>
            <w:r w:rsidRPr="00D94868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).</w:t>
            </w:r>
          </w:p>
        </w:tc>
      </w:tr>
      <w:tr w:rsidR="007F3ECC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1648FA" w:rsidRDefault="00034BD6" w:rsidP="007F3ECC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cs="Arial"/>
                <w:color w:val="0000FF"/>
                <w:sz w:val="20"/>
                <w:szCs w:val="20"/>
                <w:lang w:val="de-DE"/>
              </w:rPr>
              <w:lastRenderedPageBreak/>
              <w:t>Beobachtung der Durchführung von Tests/Analysen und/oder Probenahmen vor Ort.</w:t>
            </w:r>
          </w:p>
        </w:tc>
      </w:tr>
      <w:tr w:rsidR="007F3ECC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7F3ECC" w:rsidRPr="001648FA" w:rsidRDefault="00034BD6" w:rsidP="007F3ECC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Beobachtete Tests/Analysen und/oder Proben:</w:t>
            </w:r>
          </w:p>
          <w:p w:rsidR="007F3ECC" w:rsidRPr="001648FA" w:rsidRDefault="007F3ECC" w:rsidP="007F3EC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7F3ECC" w:rsidRPr="001648FA" w:rsidRDefault="007F3ECC" w:rsidP="007F3EC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7F3ECC" w:rsidRPr="001648FA" w:rsidRDefault="00034BD6" w:rsidP="007F3ECC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Beobachtetes Personal:</w:t>
            </w:r>
          </w:p>
          <w:p w:rsidR="007F3ECC" w:rsidRPr="001648FA" w:rsidRDefault="007F3ECC" w:rsidP="007F3EC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7F3ECC" w:rsidRPr="001648FA" w:rsidRDefault="007F3ECC" w:rsidP="007F3EC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7F3ECC" w:rsidRPr="001648FA" w:rsidRDefault="00034BD6" w:rsidP="007F3ECC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Beobachtungsergebnisse:</w:t>
            </w:r>
          </w:p>
          <w:p w:rsidR="007F3ECC" w:rsidRPr="001648FA" w:rsidRDefault="007F3ECC" w:rsidP="007F3ECC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7F3ECC" w:rsidRPr="001648FA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325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7F3ECC" w:rsidRPr="002B3D11" w:rsidRDefault="000222B7" w:rsidP="000222B7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Verwaltung </w:t>
            </w:r>
            <w:r w:rsidR="00034BD6"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der Flexibilität des Akkreditierungsumfangs (falls zutreffend) </w:t>
            </w:r>
            <w:r w:rsidR="00034BD6" w:rsidRPr="00ED593F">
              <w:rPr>
                <w:rFonts w:cs="Arial"/>
                <w:i/>
                <w:color w:val="FFFFFF" w:themeColor="background1"/>
                <w:sz w:val="20"/>
                <w:szCs w:val="20"/>
                <w:highlight w:val="red"/>
                <w:lang w:val="de-DE"/>
              </w:rPr>
              <w:t>(A012)</w:t>
            </w:r>
          </w:p>
        </w:tc>
      </w:tr>
      <w:tr w:rsidR="007F3ECC" w:rsidRPr="002B3D11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Verwaltung der Liste der akkreditierten Tätigkeiten: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Vertragsprüfung: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tabs>
                <w:tab w:val="left" w:pos="337"/>
              </w:tabs>
              <w:spacing w:after="0" w:line="240" w:lineRule="auto"/>
              <w:ind w:left="335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Entwurfs- und Implementierungsprozess:</w:t>
            </w:r>
          </w:p>
          <w:p w:rsidR="007F3ECC" w:rsidRPr="002B3D11" w:rsidRDefault="007F3ECC" w:rsidP="007F3ECC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2B3D11">
        <w:trPr>
          <w:trHeight w:val="566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 w:themeFill="background1" w:themeFillShade="D9"/>
          </w:tcPr>
          <w:p w:rsidR="002B3D11" w:rsidRPr="002B3D11" w:rsidRDefault="002B3D11" w:rsidP="002B3D11">
            <w:pPr>
              <w:keepNext/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Kriterien, welche zu prüfen sind für den </w:t>
            </w:r>
            <w:r w:rsidRPr="002B3D11">
              <w:rPr>
                <w:rFonts w:cs="Arial"/>
                <w:b/>
                <w:color w:val="0000FF"/>
                <w:sz w:val="20"/>
                <w:szCs w:val="20"/>
                <w:lang w:val="de-DE"/>
              </w:rPr>
              <w:t>Übergang</w:t>
            </w:r>
            <w:r w:rsidRPr="002B3D11">
              <w:rPr>
                <w:rFonts w:cs="Arial"/>
                <w:color w:val="0000FF"/>
                <w:sz w:val="20"/>
                <w:szCs w:val="20"/>
                <w:lang w:val="de-DE"/>
              </w:rPr>
              <w:t xml:space="preserve"> von einem fixen zu einem flexiblen Akkreditierungsumfang</w:t>
            </w:r>
          </w:p>
        </w:tc>
      </w:tr>
      <w:tr w:rsidR="002B3D11" w:rsidRPr="002B3D11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/>
          </w:tcPr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Stabilität des technischen Personals, das für die Tätigkeiten im Zusammenhang mit dem flexiblen Anwendungsbereich verantwortlich ist: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Komplexität der betreffenden Tätigkeiten: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Kenntnis der einschlägigen Normen und Tätigkeiten und deren Einhaltung: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Grad des Verständnisses der KBS der Regeln und Verfahren zur Umsetzung und Verwaltung des flexiblen Anwendungsbereichs: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Umfang der für die Verwaltung eines flexiblen Anwendungsbereichs vorgeschlagenen Kontrollen:</w:t>
            </w:r>
          </w:p>
          <w:p w:rsidR="002B3D11" w:rsidRPr="002B3D11" w:rsidRDefault="002B3D11" w:rsidP="002B3D11">
            <w:pPr>
              <w:spacing w:after="120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Geplante Häufigkeit der Nutzung des flexiblen Anwendungsbereichs: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ListParagraph"/>
              <w:numPr>
                <w:ilvl w:val="0"/>
                <w:numId w:val="1"/>
              </w:numPr>
              <w:tabs>
                <w:tab w:val="left" w:pos="337"/>
              </w:tabs>
              <w:spacing w:before="60" w:after="0" w:line="240" w:lineRule="auto"/>
              <w:ind w:left="335" w:hanging="335"/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</w:pPr>
            <w:r w:rsidRPr="002B3D11">
              <w:rPr>
                <w:rFonts w:eastAsia="Times New Roman" w:cs="Arial"/>
                <w:i/>
                <w:sz w:val="20"/>
                <w:szCs w:val="20"/>
                <w:u w:val="single"/>
                <w:lang w:val="de-DE" w:eastAsia="fr-FR"/>
              </w:rPr>
              <w:t>Standortbedingte und geografische Risiken:</w:t>
            </w:r>
          </w:p>
          <w:p w:rsidR="002B3D11" w:rsidRPr="002B3D11" w:rsidRDefault="002B3D11" w:rsidP="002B3D11">
            <w:pPr>
              <w:tabs>
                <w:tab w:val="left" w:pos="337"/>
              </w:tabs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2B3D11" w:rsidRDefault="002B3D11" w:rsidP="002B3D11">
            <w:pPr>
              <w:pStyle w:val="BodyText"/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B3D11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  <w:shd w:val="clear" w:color="auto" w:fill="D9D9D9"/>
            <w:vAlign w:val="center"/>
          </w:tcPr>
          <w:p w:rsidR="002B3D11" w:rsidRPr="001648FA" w:rsidRDefault="002B3D11" w:rsidP="002B3D11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Einhaltung der geltenden EA-, IAF- und ILAC-Anforderungen: </w:t>
            </w:r>
            <w:r w:rsidRPr="00ED593F">
              <w:rPr>
                <w:rFonts w:eastAsia="Times New Roman" w:cs="Arial"/>
                <w:bCs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siehe Anhang A006 - Anwendbare Normen und Leitfäden</w:t>
            </w:r>
          </w:p>
        </w:tc>
      </w:tr>
      <w:tr w:rsidR="002B3D11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>Liste der beobachteten EA-, ILAC- und IAF-Dokumente:</w:t>
            </w:r>
          </w:p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>Kommentare:</w:t>
            </w:r>
          </w:p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2B3D11" w:rsidRPr="001648FA" w:rsidRDefault="002B3D11" w:rsidP="002B3D11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lastRenderedPageBreak/>
              <w:t xml:space="preserve">Kontrolle der effektiven Umsetzung von Korrekturmaßnahmen </w:t>
            </w: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aus</w:t>
            </w: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 dem vorangegangenen Akkreditierungsaudit: </w:t>
            </w:r>
          </w:p>
          <w:p w:rsidR="002B3D11" w:rsidRPr="001648FA" w:rsidRDefault="002B3D11" w:rsidP="002B3D11">
            <w:pPr>
              <w:keepNext/>
              <w:spacing w:before="60" w:after="6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Bitte beachten Sie auch den Zwischenbericht de</w:t>
            </w:r>
            <w:r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r KBS hinsichtlich der</w:t>
            </w:r>
            <w:r w:rsidRPr="001648FA">
              <w:rPr>
                <w:rFonts w:eastAsia="Times New Roman" w:cs="Arial"/>
                <w:bCs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Umsetzung von Korrekturmaßnahmen.</w:t>
            </w:r>
          </w:p>
        </w:tc>
      </w:tr>
      <w:tr w:rsidR="002B3D11" w:rsidRPr="00ED593F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</w:tcBorders>
          </w:tcPr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single" w:sz="4" w:space="0" w:color="808080"/>
            </w:tcBorders>
            <w:vAlign w:val="center"/>
          </w:tcPr>
          <w:p w:rsidR="002B3D11" w:rsidRPr="001648FA" w:rsidRDefault="00ED593F" w:rsidP="002B3D11">
            <w:pPr>
              <w:keepNext/>
              <w:spacing w:before="60"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de-DE" w:eastAsia="fr-FR"/>
              </w:rPr>
            </w:pPr>
            <w:r w:rsidRPr="00ED593F">
              <w:rPr>
                <w:rFonts w:eastAsia="Calibri" w:cs="Arial"/>
                <w:color w:val="FF0000"/>
                <w:sz w:val="20"/>
                <w:szCs w:val="18"/>
                <w:lang w:val="de-DE" w:eastAsia="x-none"/>
              </w:rPr>
              <w:t>Bitte n</w:t>
            </w:r>
            <w:r w:rsidR="002B3D11" w:rsidRPr="00ED593F">
              <w:rPr>
                <w:rFonts w:eastAsia="Calibri" w:cs="Arial"/>
                <w:color w:val="FF0000"/>
                <w:sz w:val="20"/>
                <w:szCs w:val="18"/>
                <w:lang w:val="de-DE" w:eastAsia="x-none"/>
              </w:rPr>
              <w:t>ehmen Sie nur die Abweichungen in die Tabelle auf,</w:t>
            </w:r>
            <w:r w:rsidR="002B3D11" w:rsidRPr="001648FA">
              <w:rPr>
                <w:rFonts w:eastAsia="Calibri" w:cs="Arial"/>
                <w:b/>
                <w:color w:val="FF0000"/>
                <w:sz w:val="20"/>
                <w:szCs w:val="18"/>
                <w:u w:val="single"/>
                <w:lang w:val="de-DE" w:eastAsia="x-none"/>
              </w:rPr>
              <w:t xml:space="preserve"> die noch nicht geschlossen wurden</w:t>
            </w:r>
            <w:r w:rsidR="002B3D11" w:rsidRPr="001648FA">
              <w:rPr>
                <w:rFonts w:eastAsia="Calibri" w:cs="Arial"/>
                <w:b/>
                <w:color w:val="FF0000"/>
                <w:sz w:val="20"/>
                <w:szCs w:val="18"/>
                <w:lang w:val="de-DE" w:eastAsia="x-none"/>
              </w:rPr>
              <w:t>.</w:t>
            </w:r>
          </w:p>
        </w:tc>
      </w:tr>
      <w:tr w:rsidR="002B3D11" w:rsidRPr="001648FA" w:rsidTr="007F3ECC">
        <w:trPr>
          <w:trHeight w:val="340"/>
          <w:jc w:val="center"/>
        </w:trPr>
        <w:tc>
          <w:tcPr>
            <w:tcW w:w="2295" w:type="dxa"/>
            <w:gridSpan w:val="2"/>
            <w:tcBorders>
              <w:top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B3D11" w:rsidRPr="001648FA" w:rsidRDefault="002B3D11" w:rsidP="002B3D11">
            <w:pPr>
              <w:spacing w:before="60"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18"/>
                <w:lang w:val="de-DE" w:eastAsia="x-none"/>
              </w:rPr>
            </w:pPr>
            <w:r w:rsidRPr="001648FA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de-DE"/>
              </w:rPr>
              <w:t>Identifikationsnummer der Abweichung vom vorherigen Audit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B3D11" w:rsidRPr="001648FA" w:rsidRDefault="002B3D11" w:rsidP="002B3D11">
            <w:pPr>
              <w:keepNext/>
              <w:spacing w:before="60"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18"/>
                <w:lang w:val="de-DE" w:eastAsia="x-none"/>
              </w:rPr>
            </w:pPr>
            <w:r w:rsidRPr="001648FA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de-DE"/>
              </w:rPr>
              <w:t>Identifikationsnummer der Abweichung vom aktuellen Audit</w:t>
            </w:r>
          </w:p>
        </w:tc>
        <w:tc>
          <w:tcPr>
            <w:tcW w:w="3402" w:type="dxa"/>
            <w:tcBorders>
              <w:top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B3D11" w:rsidRPr="001648FA" w:rsidRDefault="002B3D11" w:rsidP="002B3D11">
            <w:pPr>
              <w:keepNext/>
              <w:spacing w:before="60" w:after="0" w:line="240" w:lineRule="auto"/>
              <w:jc w:val="center"/>
              <w:rPr>
                <w:rFonts w:eastAsia="Calibri" w:cs="Arial"/>
                <w:b/>
                <w:color w:val="FF0000"/>
                <w:sz w:val="20"/>
                <w:szCs w:val="18"/>
                <w:lang w:val="de-DE" w:eastAsia="x-none"/>
              </w:rPr>
            </w:pPr>
            <w:r w:rsidRPr="001648FA">
              <w:rPr>
                <w:rFonts w:eastAsia="Calibri" w:cs="Arial"/>
                <w:b/>
                <w:bCs/>
                <w:color w:val="0000FF"/>
                <w:sz w:val="18"/>
                <w:szCs w:val="18"/>
                <w:lang w:val="de-DE"/>
              </w:rPr>
              <w:t>Bemerkungen :</w:t>
            </w:r>
          </w:p>
        </w:tc>
      </w:tr>
      <w:tr w:rsidR="002B3D11" w:rsidRPr="001648FA" w:rsidTr="007F3ECC">
        <w:trPr>
          <w:trHeight w:val="567"/>
          <w:jc w:val="center"/>
        </w:trPr>
        <w:tc>
          <w:tcPr>
            <w:tcW w:w="2295" w:type="dxa"/>
            <w:gridSpan w:val="2"/>
            <w:tcBorders>
              <w:top w:val="single" w:sz="4" w:space="0" w:color="808080"/>
            </w:tcBorders>
            <w:vAlign w:val="center"/>
          </w:tcPr>
          <w:p w:rsidR="002B3D11" w:rsidRPr="005F2B0E" w:rsidRDefault="002B3D11" w:rsidP="002B3D11">
            <w:pPr>
              <w:spacing w:before="60" w:after="0" w:line="240" w:lineRule="auto"/>
              <w:jc w:val="center"/>
              <w:rPr>
                <w:rFonts w:eastAsia="Calibri" w:cs="Arial"/>
                <w:b/>
                <w:sz w:val="20"/>
                <w:szCs w:val="18"/>
                <w:lang w:val="de-DE"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</w:tcBorders>
            <w:vAlign w:val="center"/>
          </w:tcPr>
          <w:p w:rsidR="002B3D11" w:rsidRPr="005F2B0E" w:rsidRDefault="002B3D11" w:rsidP="002B3D11">
            <w:pPr>
              <w:spacing w:before="60" w:after="0" w:line="240" w:lineRule="auto"/>
              <w:jc w:val="center"/>
              <w:rPr>
                <w:rFonts w:eastAsia="Calibri" w:cs="Arial"/>
                <w:b/>
                <w:sz w:val="20"/>
                <w:szCs w:val="18"/>
                <w:lang w:val="de-DE" w:eastAsia="x-none"/>
              </w:rPr>
            </w:pPr>
          </w:p>
        </w:tc>
        <w:tc>
          <w:tcPr>
            <w:tcW w:w="3402" w:type="dxa"/>
            <w:tcBorders>
              <w:top w:val="single" w:sz="4" w:space="0" w:color="808080"/>
            </w:tcBorders>
            <w:vAlign w:val="center"/>
          </w:tcPr>
          <w:p w:rsidR="002B3D11" w:rsidRPr="005F2B0E" w:rsidRDefault="002B3D11" w:rsidP="002B3D11">
            <w:pPr>
              <w:spacing w:before="60" w:after="0" w:line="240" w:lineRule="auto"/>
              <w:jc w:val="center"/>
              <w:rPr>
                <w:rFonts w:eastAsia="Calibri" w:cs="Arial"/>
                <w:b/>
                <w:sz w:val="20"/>
                <w:szCs w:val="18"/>
                <w:lang w:val="de-DE" w:eastAsia="x-none"/>
              </w:rPr>
            </w:pPr>
          </w:p>
        </w:tc>
      </w:tr>
      <w:tr w:rsidR="002B3D11" w:rsidRPr="001648FA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</w:tcPr>
          <w:p w:rsidR="002B3D11" w:rsidRPr="001648FA" w:rsidRDefault="002B3D11" w:rsidP="002B3D11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Zusätzliche Kommentare (falls zutreffend):</w:t>
            </w:r>
          </w:p>
        </w:tc>
      </w:tr>
      <w:tr w:rsidR="002B3D11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auto"/>
          </w:tcPr>
          <w:p w:rsidR="002B3D11" w:rsidRPr="001648FA" w:rsidRDefault="002B3D11" w:rsidP="002B3D11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1648FA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2B3D11" w:rsidRPr="001648FA" w:rsidRDefault="002B3D11" w:rsidP="002B3D11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Stärken :</w:t>
            </w:r>
          </w:p>
        </w:tc>
      </w:tr>
      <w:tr w:rsidR="002B3D11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</w:tcBorders>
          </w:tcPr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1648FA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2B3D11" w:rsidRPr="001648FA" w:rsidRDefault="002B3D11" w:rsidP="002B3D11">
            <w:pPr>
              <w:keepNext/>
              <w:keepLines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Schwächen:</w:t>
            </w:r>
          </w:p>
        </w:tc>
      </w:tr>
      <w:tr w:rsidR="002B3D11" w:rsidRPr="001648FA" w:rsidTr="007F3ECC">
        <w:trPr>
          <w:trHeight w:val="567"/>
          <w:jc w:val="center"/>
        </w:trPr>
        <w:tc>
          <w:tcPr>
            <w:tcW w:w="9099" w:type="dxa"/>
            <w:gridSpan w:val="5"/>
            <w:tcBorders>
              <w:top w:val="nil"/>
            </w:tcBorders>
          </w:tcPr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2B3D11" w:rsidRPr="001648FA" w:rsidRDefault="002B3D11" w:rsidP="002B3D11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Schlussfolgerungen des technischen Auditors zur technischen Kompetenz der geprüften Stelle:</w:t>
            </w:r>
          </w:p>
        </w:tc>
      </w:tr>
      <w:tr w:rsidR="002B3D11" w:rsidRPr="00ED593F" w:rsidTr="00F00057">
        <w:trPr>
          <w:trHeight w:val="1024"/>
          <w:jc w:val="center"/>
        </w:trPr>
        <w:tc>
          <w:tcPr>
            <w:tcW w:w="9099" w:type="dxa"/>
            <w:gridSpan w:val="5"/>
            <w:tcBorders>
              <w:top w:val="nil"/>
              <w:bottom w:val="single" w:sz="4" w:space="0" w:color="808080"/>
            </w:tcBorders>
          </w:tcPr>
          <w:p w:rsidR="002B3D11" w:rsidRPr="001648FA" w:rsidRDefault="002B3D11" w:rsidP="002B3D11">
            <w:pPr>
              <w:spacing w:before="60"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40"/>
          <w:jc w:val="center"/>
        </w:trPr>
        <w:tc>
          <w:tcPr>
            <w:tcW w:w="9099" w:type="dxa"/>
            <w:gridSpan w:val="5"/>
            <w:tcBorders>
              <w:top w:val="nil"/>
            </w:tcBorders>
            <w:shd w:val="clear" w:color="auto" w:fill="D9D9D9"/>
            <w:vAlign w:val="center"/>
          </w:tcPr>
          <w:p w:rsidR="002B3D11" w:rsidRPr="001648FA" w:rsidRDefault="002B3D11" w:rsidP="002B3D11">
            <w:pPr>
              <w:keepNext/>
              <w:spacing w:before="120" w:after="12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Begutachtete Personen und Bereiche des</w:t>
            </w: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Akkreditierungsumfangs</w:t>
            </w: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: </w:t>
            </w:r>
          </w:p>
          <w:p w:rsidR="002B3D11" w:rsidRPr="00ED593F" w:rsidRDefault="002B3D11" w:rsidP="002B3D11">
            <w:pPr>
              <w:keepNext/>
              <w:spacing w:before="120" w:after="12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ED593F">
              <w:rPr>
                <w:rFonts w:eastAsia="Times New Roman" w:cs="Arial"/>
                <w:bCs/>
                <w:iCs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Die nachfolgend anzugebende technischen Bereiche sind dem</w:t>
            </w:r>
            <w:r w:rsidRPr="00ED593F">
              <w:rPr>
                <w:rFonts w:eastAsia="Times New Roman" w:cs="Arial"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Akkreditierungsumfang</w:t>
            </w:r>
            <w:r w:rsidRPr="00ED593F">
              <w:rPr>
                <w:rFonts w:eastAsia="Times New Roman" w:cs="Arial"/>
                <w:bCs/>
                <w:iCs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 xml:space="preserve"> zu entnehmen.</w:t>
            </w:r>
          </w:p>
        </w:tc>
        <w:bookmarkStart w:id="10" w:name="_GoBack"/>
        <w:bookmarkEnd w:id="10"/>
      </w:tr>
      <w:tr w:rsidR="002B3D11" w:rsidRPr="00ED593F" w:rsidTr="007F3ECC">
        <w:trPr>
          <w:trHeight w:val="321"/>
          <w:jc w:val="center"/>
        </w:trPr>
        <w:tc>
          <w:tcPr>
            <w:tcW w:w="2153" w:type="dxa"/>
            <w:tcBorders>
              <w:top w:val="nil"/>
            </w:tcBorders>
            <w:vAlign w:val="center"/>
          </w:tcPr>
          <w:p w:rsidR="002B3D11" w:rsidRPr="001648FA" w:rsidRDefault="002B3D11" w:rsidP="002B3D11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Nachname - Vorname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2B3D11" w:rsidRPr="001648FA" w:rsidRDefault="002B3D11" w:rsidP="002B3D11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Funktion - Service</w:t>
            </w: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2B3D11" w:rsidRPr="001648FA" w:rsidRDefault="002B3D11" w:rsidP="002B3D11">
            <w:pPr>
              <w:keepNext/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Technisches Bereich(e) </w:t>
            </w:r>
            <w:r w:rsidRPr="00ED593F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de-DE" w:eastAsia="fr-FR"/>
              </w:rPr>
              <w:t>(siehe A005)</w:t>
            </w:r>
          </w:p>
        </w:tc>
      </w:tr>
      <w:tr w:rsidR="002B3D11" w:rsidRPr="00ED593F" w:rsidTr="007F3ECC">
        <w:trPr>
          <w:trHeight w:val="319"/>
          <w:jc w:val="center"/>
        </w:trPr>
        <w:tc>
          <w:tcPr>
            <w:tcW w:w="2153" w:type="dxa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19"/>
          <w:jc w:val="center"/>
        </w:trPr>
        <w:tc>
          <w:tcPr>
            <w:tcW w:w="2153" w:type="dxa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19"/>
          <w:jc w:val="center"/>
        </w:trPr>
        <w:tc>
          <w:tcPr>
            <w:tcW w:w="2153" w:type="dxa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19"/>
          <w:jc w:val="center"/>
        </w:trPr>
        <w:tc>
          <w:tcPr>
            <w:tcW w:w="2153" w:type="dxa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19"/>
          <w:jc w:val="center"/>
        </w:trPr>
        <w:tc>
          <w:tcPr>
            <w:tcW w:w="2153" w:type="dxa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2B3D11" w:rsidRPr="00ED593F" w:rsidTr="007F3ECC">
        <w:trPr>
          <w:trHeight w:val="340"/>
          <w:jc w:val="center"/>
        </w:trPr>
        <w:tc>
          <w:tcPr>
            <w:tcW w:w="9099" w:type="dxa"/>
            <w:gridSpan w:val="5"/>
            <w:shd w:val="clear" w:color="auto" w:fill="D9D9D9"/>
            <w:vAlign w:val="center"/>
          </w:tcPr>
          <w:p w:rsidR="002B3D11" w:rsidRPr="001648FA" w:rsidRDefault="002B3D11" w:rsidP="002B3D11">
            <w:pPr>
              <w:keepNext/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Bitte geben Sie die geprüften Dateien an (vertikale Rückverfolgbarkeit):</w:t>
            </w:r>
          </w:p>
        </w:tc>
      </w:tr>
      <w:tr w:rsidR="002B3D11" w:rsidRPr="00ED593F" w:rsidTr="007F3ECC">
        <w:trPr>
          <w:trHeight w:val="851"/>
          <w:jc w:val="center"/>
        </w:trPr>
        <w:tc>
          <w:tcPr>
            <w:tcW w:w="9099" w:type="dxa"/>
            <w:gridSpan w:val="5"/>
          </w:tcPr>
          <w:p w:rsidR="002B3D11" w:rsidRPr="001648FA" w:rsidRDefault="002B3D11" w:rsidP="002B3D11">
            <w:pPr>
              <w:spacing w:after="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</w:p>
        </w:tc>
      </w:tr>
    </w:tbl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p w:rsidR="000222B7" w:rsidRDefault="000222B7">
      <w:pPr>
        <w:rPr>
          <w:b/>
          <w:sz w:val="10"/>
          <w:szCs w:val="10"/>
          <w:lang w:val="de-DE"/>
        </w:rPr>
      </w:pPr>
      <w:r>
        <w:rPr>
          <w:b/>
          <w:sz w:val="10"/>
          <w:szCs w:val="10"/>
          <w:lang w:val="de-DE"/>
        </w:rPr>
        <w:br w:type="page"/>
      </w:r>
    </w:p>
    <w:p w:rsidR="007F3ECC" w:rsidRPr="001648FA" w:rsidRDefault="007F3ECC" w:rsidP="007F3ECC">
      <w:pPr>
        <w:spacing w:after="0" w:line="240" w:lineRule="auto"/>
        <w:rPr>
          <w:b/>
          <w:sz w:val="10"/>
          <w:szCs w:val="10"/>
          <w:lang w:val="de-DE"/>
        </w:rPr>
      </w:pPr>
    </w:p>
    <w:tbl>
      <w:tblPr>
        <w:tblW w:w="9072" w:type="dxa"/>
        <w:tblInd w:w="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F14715" w:rsidRPr="00ED593F" w:rsidTr="006C2F09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:rsidR="00F14715" w:rsidRPr="001648FA" w:rsidRDefault="00F14715" w:rsidP="00F14715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de-DE" w:eastAsia="fr-FR"/>
              </w:rPr>
            </w:pPr>
            <w:r w:rsidRPr="001648FA">
              <w:rPr>
                <w:b/>
                <w:sz w:val="10"/>
                <w:szCs w:val="10"/>
                <w:lang w:val="de-DE"/>
              </w:rPr>
              <w:br w:type="page"/>
            </w:r>
            <w:bookmarkStart w:id="11" w:name="_Toc445017269"/>
            <w:bookmarkStart w:id="12" w:name="_Toc451347071"/>
            <w:bookmarkStart w:id="13" w:name="_Toc76718492"/>
            <w:r w:rsidRPr="001648FA">
              <w:rPr>
                <w:rFonts w:eastAsia="Calibri" w:cs="Arial"/>
                <w:b/>
                <w:bCs/>
                <w:sz w:val="24"/>
                <w:szCs w:val="24"/>
                <w:lang w:val="de-DE"/>
              </w:rPr>
              <w:t xml:space="preserve">Abweichungsblatt Nr.: </w:t>
            </w:r>
            <w:bookmarkEnd w:id="11"/>
            <w:bookmarkEnd w:id="12"/>
            <w:r w:rsidRPr="00F14715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de-DE"/>
              </w:rPr>
              <w:t>Initialen + x/y</w:t>
            </w:r>
            <w:bookmarkEnd w:id="13"/>
          </w:p>
        </w:tc>
      </w:tr>
      <w:tr w:rsidR="007F3ECC" w:rsidRPr="001648FA" w:rsidTr="00DB5F05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7F3ECC" w:rsidRPr="001648FA" w:rsidRDefault="00034BD6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Calibri" w:cs="Arial"/>
                <w:b/>
                <w:sz w:val="20"/>
                <w:szCs w:val="20"/>
                <w:lang w:val="de-DE"/>
              </w:rPr>
              <w:t>Akkreditierungsstandard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7F3ECC" w:rsidRPr="001648FA" w:rsidRDefault="007F3ECC" w:rsidP="007F3EC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</w:tbl>
    <w:p w:rsidR="007F3ECC" w:rsidRPr="001648FA" w:rsidRDefault="00D456F7" w:rsidP="007F3ECC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de-DE" w:eastAsia="fr-FR"/>
        </w:rPr>
      </w:pPr>
      <w:r>
        <w:rPr>
          <w:rFonts w:eastAsia="Times New Roman" w:cs="Arial"/>
          <w:b/>
          <w:bCs/>
          <w:sz w:val="20"/>
          <w:szCs w:val="20"/>
          <w:lang w:val="de-DE" w:eastAsia="fr-FR"/>
        </w:rPr>
        <w:t>Bemerkung</w:t>
      </w:r>
      <w:r w:rsidR="00034BD6" w:rsidRPr="001648FA">
        <w:rPr>
          <w:rFonts w:eastAsia="Times New Roman" w:cs="Arial"/>
          <w:b/>
          <w:bCs/>
          <w:sz w:val="20"/>
          <w:szCs w:val="20"/>
          <w:lang w:val="de-DE" w:eastAsia="fr-FR"/>
        </w:rPr>
        <w:t>:</w:t>
      </w:r>
      <w:r w:rsidR="00034BD6" w:rsidRPr="001648FA">
        <w:rPr>
          <w:rFonts w:eastAsia="Times New Roman" w:cs="Arial"/>
          <w:sz w:val="20"/>
          <w:szCs w:val="20"/>
          <w:lang w:val="de-DE" w:eastAsia="fr-FR"/>
        </w:rPr>
        <w:t xml:space="preserve"> </w:t>
      </w:r>
      <w:r w:rsidR="008863C9">
        <w:rPr>
          <w:rFonts w:eastAsia="Times New Roman" w:cs="Arial"/>
          <w:sz w:val="20"/>
          <w:szCs w:val="20"/>
          <w:lang w:val="de-DE" w:eastAsia="fr-FR"/>
        </w:rPr>
        <w:t>b</w:t>
      </w:r>
      <w:r w:rsidR="008863C9" w:rsidRPr="008863C9">
        <w:rPr>
          <w:rFonts w:eastAsia="Times New Roman" w:cs="Arial"/>
          <w:sz w:val="20"/>
          <w:szCs w:val="20"/>
          <w:lang w:val="de-DE" w:eastAsia="fr-FR"/>
        </w:rPr>
        <w:t>ezieht sich auf eine Anforderung der Norm, die weiter formalisiert oder verdeutlicht werden soll</w:t>
      </w:r>
      <w:r w:rsidR="00034BD6" w:rsidRPr="001648FA">
        <w:rPr>
          <w:rFonts w:eastAsia="Times New Roman" w:cs="Arial"/>
          <w:sz w:val="20"/>
          <w:szCs w:val="20"/>
          <w:lang w:val="de-DE" w:eastAsia="fr-FR"/>
        </w:rPr>
        <w:t>.</w:t>
      </w:r>
    </w:p>
    <w:p w:rsidR="007F3ECC" w:rsidRPr="001648FA" w:rsidRDefault="008863C9" w:rsidP="007F3ECC">
      <w:pPr>
        <w:spacing w:after="60" w:line="240" w:lineRule="auto"/>
        <w:ind w:right="-28"/>
        <w:rPr>
          <w:rFonts w:eastAsia="Times New Roman" w:cs="Arial"/>
          <w:sz w:val="20"/>
          <w:szCs w:val="20"/>
          <w:lang w:val="de-DE" w:eastAsia="fr-FR"/>
        </w:rPr>
      </w:pPr>
      <w:r w:rsidRPr="008863C9">
        <w:rPr>
          <w:rFonts w:eastAsia="Times New Roman" w:cs="Arial"/>
          <w:b/>
          <w:bCs/>
          <w:sz w:val="20"/>
          <w:szCs w:val="20"/>
          <w:lang w:val="de-DE" w:eastAsia="fr-FR"/>
        </w:rPr>
        <w:t>Abweichung</w:t>
      </w:r>
      <w:r w:rsidR="00034BD6" w:rsidRPr="001648FA">
        <w:rPr>
          <w:rFonts w:eastAsia="Times New Roman" w:cs="Arial"/>
          <w:b/>
          <w:bCs/>
          <w:sz w:val="20"/>
          <w:szCs w:val="20"/>
          <w:lang w:val="de-DE" w:eastAsia="fr-FR"/>
        </w:rPr>
        <w:t xml:space="preserve">: </w:t>
      </w:r>
      <w:r>
        <w:rPr>
          <w:rFonts w:eastAsia="Times New Roman" w:cs="Arial"/>
          <w:bCs/>
          <w:sz w:val="20"/>
          <w:szCs w:val="20"/>
          <w:lang w:val="de-DE" w:eastAsia="fr-FR"/>
        </w:rPr>
        <w:t>b</w:t>
      </w:r>
      <w:r w:rsidRPr="008863C9">
        <w:rPr>
          <w:rFonts w:eastAsia="Times New Roman" w:cs="Arial"/>
          <w:bCs/>
          <w:sz w:val="20"/>
          <w:szCs w:val="20"/>
          <w:lang w:val="de-DE" w:eastAsia="fr-FR"/>
        </w:rPr>
        <w:t xml:space="preserve">etrifft Mängel in der Organisation der KBS, die dadurch kommen, dass eine Anforderung der Norm nicht oder nur teilweise behandelt wurde. Es </w:t>
      </w:r>
      <w:r w:rsidR="00FF059C">
        <w:rPr>
          <w:rFonts w:eastAsia="Times New Roman" w:cs="Arial"/>
          <w:bCs/>
          <w:sz w:val="20"/>
          <w:szCs w:val="20"/>
          <w:lang w:val="de-DE" w:eastAsia="fr-FR"/>
        </w:rPr>
        <w:t xml:space="preserve">hat </w:t>
      </w:r>
      <w:r w:rsidRPr="008863C9">
        <w:rPr>
          <w:rFonts w:eastAsia="Times New Roman" w:cs="Arial"/>
          <w:bCs/>
          <w:sz w:val="20"/>
          <w:szCs w:val="20"/>
          <w:lang w:val="de-DE" w:eastAsia="fr-FR"/>
        </w:rPr>
        <w:t>jedoch kein</w:t>
      </w:r>
      <w:r w:rsidR="00FF059C">
        <w:rPr>
          <w:rFonts w:eastAsia="Times New Roman" w:cs="Arial"/>
          <w:bCs/>
          <w:sz w:val="20"/>
          <w:szCs w:val="20"/>
          <w:lang w:val="de-DE" w:eastAsia="fr-FR"/>
        </w:rPr>
        <w:t>en</w:t>
      </w:r>
      <w:r w:rsidRPr="008863C9">
        <w:rPr>
          <w:rFonts w:eastAsia="Times New Roman" w:cs="Arial"/>
          <w:bCs/>
          <w:sz w:val="20"/>
          <w:szCs w:val="20"/>
          <w:lang w:val="de-DE" w:eastAsia="fr-FR"/>
        </w:rPr>
        <w:t xml:space="preserve"> direkten Einfluss auf die Zuverlässigkeit der Ergebnisse und/ oder der Entscheidungen</w:t>
      </w:r>
      <w:r w:rsidR="00034BD6" w:rsidRPr="008863C9">
        <w:rPr>
          <w:rFonts w:eastAsia="Times New Roman" w:cs="Arial"/>
          <w:sz w:val="20"/>
          <w:szCs w:val="20"/>
          <w:lang w:val="de-DE" w:eastAsia="fr-FR"/>
        </w:rPr>
        <w:t>.</w:t>
      </w:r>
    </w:p>
    <w:p w:rsidR="007F3ECC" w:rsidRPr="008863C9" w:rsidRDefault="008863C9" w:rsidP="007F3ECC">
      <w:pPr>
        <w:spacing w:after="120" w:line="240" w:lineRule="auto"/>
        <w:ind w:right="-28"/>
        <w:rPr>
          <w:rFonts w:eastAsia="Times New Roman" w:cs="Arial"/>
          <w:sz w:val="20"/>
          <w:szCs w:val="20"/>
          <w:lang w:val="de-DE" w:eastAsia="fr-FR"/>
        </w:rPr>
      </w:pPr>
      <w:r w:rsidRPr="008863C9">
        <w:rPr>
          <w:rFonts w:eastAsia="Times New Roman" w:cs="Arial"/>
          <w:b/>
          <w:bCs/>
          <w:sz w:val="20"/>
          <w:szCs w:val="20"/>
          <w:lang w:val="de-DE" w:eastAsia="fr-FR"/>
        </w:rPr>
        <w:t>Kritische Abweichung</w:t>
      </w:r>
      <w:r w:rsidR="00034BD6" w:rsidRPr="008863C9">
        <w:rPr>
          <w:rFonts w:eastAsia="Times New Roman" w:cs="Arial"/>
          <w:b/>
          <w:bCs/>
          <w:sz w:val="20"/>
          <w:szCs w:val="20"/>
          <w:lang w:val="de-DE" w:eastAsia="fr-FR"/>
        </w:rPr>
        <w:t>:</w:t>
      </w:r>
      <w:r w:rsidR="00034BD6" w:rsidRPr="001648FA">
        <w:rPr>
          <w:rFonts w:eastAsia="Times New Roman" w:cs="Arial"/>
          <w:b/>
          <w:bCs/>
          <w:sz w:val="20"/>
          <w:szCs w:val="20"/>
          <w:lang w:val="de-DE" w:eastAsia="fr-FR"/>
        </w:rPr>
        <w:t xml:space="preserve"> </w:t>
      </w:r>
      <w:r w:rsidRPr="008863C9">
        <w:rPr>
          <w:rFonts w:eastAsia="Times New Roman" w:cs="Arial"/>
          <w:bCs/>
          <w:sz w:val="20"/>
          <w:szCs w:val="20"/>
          <w:lang w:val="de-DE" w:eastAsia="fr-FR"/>
        </w:rPr>
        <w:t>betrifft erhebliche Mängel in der Organisation der KBS, die ein ernstes Risiko für die Zuverlässigkeit der Ergebnisse und/ oder Entscheidungen darstellen</w:t>
      </w:r>
      <w:r w:rsidR="00034BD6" w:rsidRPr="008863C9">
        <w:rPr>
          <w:rFonts w:eastAsia="Times New Roman" w:cs="Arial"/>
          <w:sz w:val="20"/>
          <w:szCs w:val="20"/>
          <w:lang w:val="de-DE" w:eastAsia="fr-FR"/>
        </w:rPr>
        <w:t>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634"/>
        <w:gridCol w:w="2268"/>
        <w:gridCol w:w="2626"/>
      </w:tblGrid>
      <w:tr w:rsidR="007F3ECC" w:rsidRPr="001648FA" w:rsidTr="00D456F7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:rsidR="007F3ECC" w:rsidRPr="001648FA" w:rsidRDefault="00034BD6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QUALITÄTS- ODER TECHNISCHER AUDITOR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7F3ECC" w:rsidRPr="001648FA" w:rsidRDefault="00332821" w:rsidP="007F3ECC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Art der Abweichung</w:t>
            </w:r>
            <w:r w:rsidR="00034BD6"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 :</w:t>
            </w:r>
          </w:p>
        </w:tc>
        <w:tc>
          <w:tcPr>
            <w:tcW w:w="1910" w:type="dxa"/>
            <w:gridSpan w:val="2"/>
            <w:vAlign w:val="center"/>
          </w:tcPr>
          <w:p w:rsidR="007F3ECC" w:rsidRPr="001648FA" w:rsidRDefault="00034BD6" w:rsidP="00D456F7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- Bemerkung</w:t>
            </w:r>
            <w:r w:rsidR="00D456F7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sdt>
              <w:sdtPr>
                <w:rPr>
                  <w:rFonts w:eastAsia="Times New Roman" w:cs="Arial"/>
                  <w:bCs/>
                  <w:color w:val="0000FF"/>
                  <w:sz w:val="20"/>
                  <w:szCs w:val="20"/>
                  <w:lang w:val="de-DE" w:eastAsia="fr-FR"/>
                </w:rPr>
                <w:id w:val="-1693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bCs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7F3ECC" w:rsidRPr="001648FA" w:rsidRDefault="00034BD6" w:rsidP="00D456F7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- </w:t>
            </w:r>
            <w:r w:rsidR="00332821" w:rsidRPr="00332821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Abweichung</w:t>
            </w:r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13700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  <w:tc>
          <w:tcPr>
            <w:tcW w:w="2626" w:type="dxa"/>
            <w:vAlign w:val="center"/>
          </w:tcPr>
          <w:p w:rsidR="007F3ECC" w:rsidRPr="001648FA" w:rsidRDefault="00D456F7" w:rsidP="00D456F7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- </w:t>
            </w:r>
            <w:r w:rsidR="00332821" w:rsidRPr="00332821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Kritische Abweichung </w:t>
            </w:r>
            <w:sdt>
              <w:sdtPr>
                <w:rPr>
                  <w:rFonts w:eastAsia="Times New Roman" w:cs="Arial"/>
                  <w:bCs/>
                  <w:color w:val="0000FF"/>
                  <w:sz w:val="20"/>
                  <w:szCs w:val="20"/>
                  <w:lang w:val="de-DE" w:eastAsia="fr-FR"/>
                </w:rPr>
                <w:id w:val="-167110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</w:tr>
      <w:tr w:rsidR="007F3ECC" w:rsidRPr="001648FA" w:rsidTr="007F3ECC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Paragraph(en) der Norm: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§ </w:t>
            </w:r>
          </w:p>
        </w:tc>
      </w:tr>
      <w:tr w:rsidR="007F3ECC" w:rsidRPr="001648FA" w:rsidTr="00D456F7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:rsidR="007F3ECC" w:rsidRPr="001648FA" w:rsidRDefault="00332821" w:rsidP="007F3ECC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Die Abweichung betrifft</w:t>
            </w:r>
            <w:r w:rsidR="00034BD6"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:</w:t>
            </w:r>
          </w:p>
        </w:tc>
        <w:tc>
          <w:tcPr>
            <w:tcW w:w="1910" w:type="dxa"/>
            <w:gridSpan w:val="2"/>
            <w:vAlign w:val="center"/>
          </w:tcPr>
          <w:p w:rsidR="007F3ECC" w:rsidRPr="001648FA" w:rsidRDefault="00D456F7" w:rsidP="00D456F7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- die Anwendung </w:t>
            </w: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-6247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7F3ECC" w:rsidRPr="001648FA" w:rsidRDefault="00034BD6" w:rsidP="00D456F7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- die Dokumentation</w:t>
            </w:r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1464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  <w:tc>
          <w:tcPr>
            <w:tcW w:w="2626" w:type="dxa"/>
            <w:vAlign w:val="center"/>
          </w:tcPr>
          <w:p w:rsidR="007F3ECC" w:rsidRPr="001648FA" w:rsidRDefault="007F3ECC" w:rsidP="007F3ECC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7F3ECC" w:rsidRPr="001648FA" w:rsidRDefault="00034BD6" w:rsidP="007F3ECC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Beschreibung der Abweichung:</w:t>
            </w:r>
          </w:p>
        </w:tc>
      </w:tr>
      <w:tr w:rsidR="007F3ECC" w:rsidRPr="001648FA" w:rsidTr="007F3ECC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:rsidR="007F3ECC" w:rsidRPr="001648FA" w:rsidRDefault="007F3ECC" w:rsidP="007F3ECC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:rsidR="007F3ECC" w:rsidRPr="001648FA" w:rsidRDefault="00332821" w:rsidP="007F3ECC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662DD7">
              <w:rPr>
                <w:rFonts w:cs="Arial"/>
                <w:bCs/>
                <w:color w:val="0000FF"/>
                <w:sz w:val="20"/>
                <w:szCs w:val="20"/>
                <w:lang w:val="de-DE"/>
              </w:rPr>
              <w:t xml:space="preserve">Begründung der </w:t>
            </w:r>
            <w:r>
              <w:rPr>
                <w:rFonts w:cs="Arial"/>
                <w:bCs/>
                <w:color w:val="0000FF"/>
                <w:sz w:val="20"/>
                <w:szCs w:val="20"/>
                <w:lang w:val="de-DE"/>
              </w:rPr>
              <w:t>Einstufung</w:t>
            </w:r>
            <w:r w:rsidRPr="00662DD7">
              <w:rPr>
                <w:rFonts w:cs="Arial"/>
                <w:bCs/>
                <w:color w:val="0000FF"/>
                <w:sz w:val="20"/>
                <w:szCs w:val="20"/>
                <w:lang w:val="de-DE"/>
              </w:rPr>
              <w:t xml:space="preserve"> der Abweichung: </w:t>
            </w:r>
            <w:r w:rsidRPr="00332821">
              <w:rPr>
                <w:rFonts w:cs="Arial"/>
                <w:bCs/>
                <w:i/>
                <w:color w:val="0000FF"/>
                <w:sz w:val="20"/>
                <w:szCs w:val="20"/>
                <w:lang w:val="de-DE"/>
              </w:rPr>
              <w:t>Bitte beschreiben Sie den Kontext und das potenzielle Risiko, das mit der Abweichung verbunden ist</w:t>
            </w:r>
            <w:r w:rsidR="00034BD6" w:rsidRPr="00332821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de-DE" w:eastAsia="fr-FR"/>
              </w:rPr>
              <w:t>.</w:t>
            </w:r>
          </w:p>
        </w:tc>
      </w:tr>
      <w:tr w:rsidR="007F3ECC" w:rsidRPr="00ED593F" w:rsidTr="007F3ECC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:rsidR="007F3ECC" w:rsidRPr="001648FA" w:rsidRDefault="007F3ECC" w:rsidP="007F3ECC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D456F7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Datum</w:t>
            </w:r>
            <w:r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 xml:space="preserve"> : </w:t>
            </w:r>
          </w:p>
        </w:tc>
        <w:tc>
          <w:tcPr>
            <w:tcW w:w="2902" w:type="dxa"/>
            <w:gridSpan w:val="2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Auditor</w:t>
            </w:r>
            <w:r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 xml:space="preserve"> : </w:t>
            </w:r>
          </w:p>
        </w:tc>
        <w:tc>
          <w:tcPr>
            <w:tcW w:w="2626" w:type="dxa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Unterschrift</w:t>
            </w:r>
            <w:r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 xml:space="preserve"> : </w:t>
            </w:r>
          </w:p>
        </w:tc>
      </w:tr>
      <w:tr w:rsidR="007F3ECC" w:rsidRPr="001648FA" w:rsidTr="007F3ECC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D456F7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:rsidR="007F3ECC" w:rsidRPr="001648FA" w:rsidRDefault="00034BD6" w:rsidP="007F3ECC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de-DE" w:eastAsia="fr-FR"/>
              </w:rPr>
              <w:t>auditiertes Unternehmen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:rsidR="007F3ECC" w:rsidRPr="001648FA" w:rsidRDefault="00034BD6" w:rsidP="00744692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Zustimmung der </w:t>
            </w:r>
            <w:r w:rsidR="00744692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begutachteten KBS</w:t>
            </w: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:</w:t>
            </w:r>
          </w:p>
        </w:tc>
        <w:tc>
          <w:tcPr>
            <w:tcW w:w="2902" w:type="dxa"/>
            <w:gridSpan w:val="2"/>
            <w:vAlign w:val="center"/>
          </w:tcPr>
          <w:p w:rsidR="007F3ECC" w:rsidRPr="001648FA" w:rsidRDefault="00034BD6" w:rsidP="00D456F7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- ja</w:t>
            </w:r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-21184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  <w:tc>
          <w:tcPr>
            <w:tcW w:w="2626" w:type="dxa"/>
            <w:vAlign w:val="center"/>
          </w:tcPr>
          <w:p w:rsidR="007F3ECC" w:rsidRPr="001648FA" w:rsidRDefault="00034BD6" w:rsidP="00D456F7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- nein</w:t>
            </w:r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3093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</w:tr>
      <w:tr w:rsidR="007F3ECC" w:rsidRPr="001648FA" w:rsidTr="007F3ECC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8533" w:type="dxa"/>
            <w:gridSpan w:val="5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Kommentare der </w:t>
            </w:r>
            <w:r w:rsidR="00744692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begutachteten KBS</w:t>
            </w: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:</w:t>
            </w:r>
          </w:p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D456F7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Datum</w:t>
            </w:r>
            <w:r w:rsidRPr="001648FA"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  <w:t xml:space="preserve"> : </w:t>
            </w:r>
          </w:p>
        </w:tc>
        <w:tc>
          <w:tcPr>
            <w:tcW w:w="2902" w:type="dxa"/>
            <w:gridSpan w:val="2"/>
            <w:tcBorders>
              <w:bottom w:val="single" w:sz="4" w:space="0" w:color="999999"/>
            </w:tcBorders>
            <w:vAlign w:val="center"/>
          </w:tcPr>
          <w:p w:rsidR="007F3ECC" w:rsidRPr="001648FA" w:rsidRDefault="00744692" w:rsidP="00744692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Mitarbeiter (KBS)</w:t>
            </w:r>
            <w:r w:rsidR="00034BD6" w:rsidRPr="001648FA"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  <w:t xml:space="preserve">: </w:t>
            </w:r>
          </w:p>
        </w:tc>
        <w:tc>
          <w:tcPr>
            <w:tcW w:w="2626" w:type="dxa"/>
            <w:tcBorders>
              <w:bottom w:val="single" w:sz="4" w:space="0" w:color="999999"/>
            </w:tcBorders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Unterschrift</w:t>
            </w:r>
            <w:r w:rsidRPr="001648FA"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  <w:t xml:space="preserve"> : </w:t>
            </w:r>
          </w:p>
        </w:tc>
      </w:tr>
    </w:tbl>
    <w:p w:rsidR="007F3ECC" w:rsidRPr="001648FA" w:rsidRDefault="007F3ECC" w:rsidP="007F3E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de-DE" w:eastAsia="fr-FR"/>
        </w:rPr>
      </w:pPr>
    </w:p>
    <w:p w:rsidR="007F3ECC" w:rsidRPr="00AC4E8A" w:rsidRDefault="00034BD6" w:rsidP="00AC4E8A">
      <w:r w:rsidRPr="00AC4E8A"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14715" w:rsidRPr="00ED593F" w:rsidTr="006C2F09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:rsidR="00F14715" w:rsidRPr="001648FA" w:rsidRDefault="00F14715" w:rsidP="00F14715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de-DE" w:eastAsia="fr-FR"/>
              </w:rPr>
            </w:pPr>
            <w:r w:rsidRPr="001648FA">
              <w:rPr>
                <w:rFonts w:ascii="Times New Roman" w:eastAsia="Times New Roman" w:hAnsi="Times New Roman" w:cs="Times New Roman"/>
                <w:sz w:val="10"/>
                <w:szCs w:val="10"/>
                <w:lang w:val="de-DE" w:eastAsia="fr-FR"/>
              </w:rPr>
              <w:lastRenderedPageBreak/>
              <w:br w:type="page"/>
            </w:r>
            <w:bookmarkStart w:id="14" w:name="_Toc76718493"/>
            <w:r w:rsidRPr="001648FA">
              <w:rPr>
                <w:rFonts w:eastAsia="Calibri" w:cs="Arial"/>
                <w:b/>
                <w:bCs/>
                <w:sz w:val="24"/>
                <w:szCs w:val="24"/>
                <w:lang w:val="de-DE"/>
              </w:rPr>
              <w:t xml:space="preserve">Korrekturblatt für Abweichung Nr.: </w:t>
            </w:r>
            <w:r w:rsidRPr="00F14715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de-DE"/>
              </w:rPr>
              <w:t>Initialen + x/y</w:t>
            </w:r>
            <w:bookmarkEnd w:id="14"/>
          </w:p>
        </w:tc>
      </w:tr>
    </w:tbl>
    <w:p w:rsidR="007F3ECC" w:rsidRPr="001648FA" w:rsidRDefault="007F3ECC" w:rsidP="007F3E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7F3ECC" w:rsidRPr="00ED593F" w:rsidTr="007F3ECC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="007F3ECC" w:rsidRPr="001648FA" w:rsidRDefault="00034BD6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de-DE" w:eastAsia="fr-FR"/>
              </w:rPr>
              <w:t>auditiertes Unternehmen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7F3ECC" w:rsidRPr="001648FA" w:rsidRDefault="00034BD6" w:rsidP="001F12E1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Analyse des Ausmaßes der </w:t>
            </w:r>
            <w:r w:rsidR="001F12E1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Abweichung</w:t>
            </w: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:</w:t>
            </w:r>
          </w:p>
        </w:tc>
      </w:tr>
      <w:tr w:rsidR="007F3ECC" w:rsidRPr="00ED593F" w:rsidTr="007F3EC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7F3ECC" w:rsidRPr="00813D63" w:rsidRDefault="007F3ECC" w:rsidP="007F3ECC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7F3ECC" w:rsidRPr="001648FA" w:rsidRDefault="00034BD6" w:rsidP="007F3ECC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 xml:space="preserve">Ursachenanalyse (z.B. Ursachenanalyse) der </w:t>
            </w:r>
            <w:r w:rsidR="001F12E1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Abweichung</w:t>
            </w: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:</w:t>
            </w:r>
          </w:p>
        </w:tc>
      </w:tr>
      <w:tr w:rsidR="007F3ECC" w:rsidRPr="00ED593F" w:rsidTr="007F3EC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7F3ECC" w:rsidRPr="00813D63" w:rsidRDefault="007F3ECC" w:rsidP="007F3ECC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:rsidR="007F3ECC" w:rsidRPr="001648FA" w:rsidRDefault="00034BD6" w:rsidP="007F3ECC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Korrekturmaßnahmen</w:t>
            </w:r>
            <w:r w:rsidRPr="001648FA"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  <w:t>:</w:t>
            </w:r>
          </w:p>
        </w:tc>
      </w:tr>
      <w:tr w:rsidR="007F3ECC" w:rsidRPr="001648FA" w:rsidTr="007F3ECC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:rsidR="007F3ECC" w:rsidRPr="001648FA" w:rsidRDefault="007F3ECC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:rsidR="007F3ECC" w:rsidRPr="00813D63" w:rsidRDefault="007F3ECC" w:rsidP="007F3ECC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</w:p>
        </w:tc>
      </w:tr>
      <w:tr w:rsidR="007F3ECC" w:rsidRPr="00ED593F" w:rsidTr="007F3ECC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sz w:val="20"/>
                <w:szCs w:val="20"/>
                <w:lang w:val="de-DE" w:eastAsia="fr-FR"/>
              </w:rPr>
              <w:t>Umsetzungsdatum (maximal drei Monate nach dem Audit):</w:t>
            </w:r>
          </w:p>
        </w:tc>
        <w:tc>
          <w:tcPr>
            <w:tcW w:w="3207" w:type="dxa"/>
            <w:gridSpan w:val="2"/>
            <w:vAlign w:val="center"/>
          </w:tcPr>
          <w:p w:rsidR="007F3ECC" w:rsidRPr="001648FA" w:rsidRDefault="007F3ECC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3421" w:type="dxa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Datum</w:t>
            </w:r>
            <w:r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 xml:space="preserve"> : </w:t>
            </w:r>
          </w:p>
        </w:tc>
        <w:tc>
          <w:tcPr>
            <w:tcW w:w="5113" w:type="dxa"/>
            <w:gridSpan w:val="4"/>
            <w:vAlign w:val="center"/>
          </w:tcPr>
          <w:p w:rsidR="007F3ECC" w:rsidRPr="001648FA" w:rsidRDefault="00744692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Mitarbeiter (KBS)</w:t>
            </w:r>
            <w:r w:rsidR="00034BD6"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 xml:space="preserve">: </w:t>
            </w:r>
          </w:p>
        </w:tc>
      </w:tr>
      <w:tr w:rsidR="007F3ECC" w:rsidRPr="001648FA" w:rsidTr="007F3EC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="007F3ECC" w:rsidRPr="001648FA" w:rsidRDefault="00034BD6" w:rsidP="007F3ECC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bCs/>
                <w:color w:val="0000FF"/>
                <w:sz w:val="20"/>
                <w:szCs w:val="20"/>
                <w:lang w:val="de-DE" w:eastAsia="fr-FR"/>
              </w:rPr>
              <w:t>QUALITÄTS- ODER TECHNISCHER AUDITOR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Relevanz der vorgeschlagenen Korrekturmaßnahmen:</w:t>
            </w:r>
          </w:p>
        </w:tc>
        <w:tc>
          <w:tcPr>
            <w:tcW w:w="2202" w:type="dxa"/>
            <w:gridSpan w:val="2"/>
            <w:vAlign w:val="center"/>
          </w:tcPr>
          <w:p w:rsidR="007F3ECC" w:rsidRPr="001648FA" w:rsidRDefault="00034BD6" w:rsidP="00D456F7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- ja</w:t>
            </w:r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20063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7F3ECC" w:rsidRPr="001648FA" w:rsidRDefault="00034BD6" w:rsidP="00D456F7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- nein</w:t>
            </w:r>
            <w:r w:rsidR="00D456F7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 </w:t>
            </w:r>
            <w:sdt>
              <w:sdtPr>
                <w:rPr>
                  <w:rFonts w:eastAsia="Times New Roman" w:cs="Arial"/>
                  <w:color w:val="0000FF"/>
                  <w:sz w:val="20"/>
                  <w:szCs w:val="20"/>
                  <w:lang w:val="de-DE" w:eastAsia="fr-FR"/>
                </w:rPr>
                <w:id w:val="-4532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6F7">
                  <w:rPr>
                    <w:rFonts w:ascii="MS Gothic" w:eastAsia="MS Gothic" w:hAnsi="MS Gothic" w:cs="Arial" w:hint="eastAsia"/>
                    <w:color w:val="0000FF"/>
                    <w:sz w:val="20"/>
                    <w:szCs w:val="20"/>
                    <w:lang w:val="de-DE" w:eastAsia="fr-FR"/>
                  </w:rPr>
                  <w:t>☐</w:t>
                </w:r>
              </w:sdtContent>
            </w:sdt>
          </w:p>
        </w:tc>
      </w:tr>
      <w:tr w:rsidR="007F3ECC" w:rsidRPr="001648FA" w:rsidTr="007F3ECC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:rsidR="007F3ECC" w:rsidRPr="001648FA" w:rsidRDefault="00744692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Kommentare</w:t>
            </w:r>
            <w:r w:rsidR="00034BD6"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:</w:t>
            </w:r>
          </w:p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  <w:tr w:rsidR="007F3ECC" w:rsidRPr="001648FA" w:rsidTr="007F3ECC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:rsidR="007F3ECC" w:rsidRPr="001648FA" w:rsidRDefault="007F3ECC" w:rsidP="007F3ECC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</w:pPr>
          </w:p>
        </w:tc>
        <w:tc>
          <w:tcPr>
            <w:tcW w:w="3421" w:type="dxa"/>
            <w:vAlign w:val="center"/>
          </w:tcPr>
          <w:p w:rsidR="007F3ECC" w:rsidRPr="001648FA" w:rsidRDefault="00034BD6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 w:rsidRPr="001648FA"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 xml:space="preserve">Datum : </w:t>
            </w:r>
          </w:p>
        </w:tc>
        <w:tc>
          <w:tcPr>
            <w:tcW w:w="5113" w:type="dxa"/>
            <w:gridSpan w:val="4"/>
            <w:vAlign w:val="center"/>
          </w:tcPr>
          <w:p w:rsidR="007F3ECC" w:rsidRPr="001648FA" w:rsidRDefault="00744692" w:rsidP="007F3ECC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  <w:r>
              <w:rPr>
                <w:rFonts w:eastAsia="Times New Roman" w:cs="Arial"/>
                <w:color w:val="0000FF"/>
                <w:sz w:val="20"/>
                <w:szCs w:val="20"/>
                <w:lang w:val="de-DE" w:eastAsia="fr-FR"/>
              </w:rPr>
              <w:t>Auditor</w:t>
            </w:r>
            <w:r w:rsidR="00034BD6" w:rsidRPr="001648FA">
              <w:rPr>
                <w:rFonts w:eastAsia="Times New Roman" w:cs="Arial"/>
                <w:sz w:val="20"/>
                <w:szCs w:val="20"/>
                <w:lang w:val="de-DE" w:eastAsia="fr-FR"/>
              </w:rPr>
              <w:t xml:space="preserve">: </w:t>
            </w:r>
          </w:p>
        </w:tc>
      </w:tr>
      <w:tr w:rsidR="007F3ECC" w:rsidRPr="001648FA" w:rsidTr="007F3ECC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:rsidR="007F3ECC" w:rsidRPr="001648FA" w:rsidRDefault="007F3ECC" w:rsidP="007F3ECC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de-DE" w:eastAsia="fr-FR"/>
              </w:rPr>
            </w:pPr>
          </w:p>
        </w:tc>
      </w:tr>
    </w:tbl>
    <w:p w:rsidR="007F3ECC" w:rsidRPr="001648FA" w:rsidRDefault="007F3ECC" w:rsidP="007F3ECC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de-DE"/>
        </w:rPr>
      </w:pPr>
    </w:p>
    <w:p w:rsidR="007F3ECC" w:rsidRPr="001648FA" w:rsidRDefault="00034BD6" w:rsidP="007F3E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de-DE" w:eastAsia="fr-FR"/>
        </w:rPr>
      </w:pPr>
      <w:r w:rsidRPr="001648FA">
        <w:rPr>
          <w:rFonts w:eastAsia="Calibri" w:cs="Arial"/>
          <w:b/>
          <w:bCs/>
          <w:color w:val="000000"/>
          <w:sz w:val="20"/>
          <w:szCs w:val="22"/>
          <w:lang w:val="de-DE"/>
        </w:rPr>
        <w:t xml:space="preserve">Hinweis: Die vorgeschlagenen Korrekturmaßnahmen sind von der </w:t>
      </w:r>
      <w:r w:rsidR="00744692">
        <w:rPr>
          <w:rFonts w:eastAsia="Calibri" w:cs="Arial"/>
          <w:b/>
          <w:bCs/>
          <w:color w:val="000000"/>
          <w:sz w:val="20"/>
          <w:szCs w:val="22"/>
          <w:lang w:val="de-DE"/>
        </w:rPr>
        <w:t>KBS</w:t>
      </w:r>
      <w:r w:rsidRPr="001648FA">
        <w:rPr>
          <w:rFonts w:eastAsia="Calibri" w:cs="Arial"/>
          <w:b/>
          <w:bCs/>
          <w:color w:val="000000"/>
          <w:sz w:val="20"/>
          <w:szCs w:val="22"/>
          <w:lang w:val="de-DE"/>
        </w:rPr>
        <w:t xml:space="preserve"> innerhalb von 15 Werktagen nach dem Audit an den betreffenden Teamleiter oder technischen Auditor zu senden.</w:t>
      </w:r>
    </w:p>
    <w:p w:rsidR="007F3ECC" w:rsidRPr="001648FA" w:rsidRDefault="007F3ECC" w:rsidP="007F3ECC">
      <w:pPr>
        <w:spacing w:after="0" w:line="240" w:lineRule="auto"/>
        <w:rPr>
          <w:rFonts w:eastAsia="Times New Roman" w:cs="Times New Roman"/>
          <w:sz w:val="10"/>
          <w:szCs w:val="10"/>
          <w:lang w:val="de-DE"/>
        </w:rPr>
      </w:pPr>
    </w:p>
    <w:p w:rsidR="007F3ECC" w:rsidRPr="001648FA" w:rsidRDefault="00034BD6">
      <w:pPr>
        <w:rPr>
          <w:b/>
          <w:sz w:val="10"/>
          <w:szCs w:val="10"/>
          <w:lang w:val="de-DE"/>
        </w:rPr>
      </w:pPr>
      <w:r w:rsidRPr="001648FA">
        <w:rPr>
          <w:b/>
          <w:sz w:val="10"/>
          <w:szCs w:val="10"/>
          <w:lang w:val="de-DE"/>
        </w:rPr>
        <w:br w:type="page"/>
      </w:r>
    </w:p>
    <w:p w:rsidR="007F3ECC" w:rsidRPr="001648FA" w:rsidRDefault="007F3ECC" w:rsidP="007F3ECC">
      <w:pPr>
        <w:spacing w:after="0"/>
        <w:rPr>
          <w:rFonts w:eastAsia="Calibri" w:cs="Arial"/>
          <w:b/>
          <w:sz w:val="10"/>
          <w:szCs w:val="10"/>
          <w:lang w:val="de-DE"/>
        </w:rPr>
      </w:pPr>
    </w:p>
    <w:p w:rsidR="007F3ECC" w:rsidRPr="001648FA" w:rsidRDefault="00AF1569" w:rsidP="007F3ECC">
      <w:pPr>
        <w:pStyle w:val="Heading2"/>
        <w:rPr>
          <w:lang w:val="de-DE"/>
        </w:rPr>
      </w:pPr>
      <w:bookmarkStart w:id="15" w:name="_Toc406743655"/>
      <w:bookmarkStart w:id="16" w:name="_Toc76718494"/>
      <w:r>
        <w:rPr>
          <w:lang w:val="de-DE"/>
        </w:rPr>
        <w:t>Bestätigter</w:t>
      </w:r>
      <w:r w:rsidRPr="001648FA">
        <w:rPr>
          <w:lang w:val="de-DE"/>
        </w:rPr>
        <w:t xml:space="preserve"> </w:t>
      </w:r>
      <w:r w:rsidR="00034BD6" w:rsidRPr="001648FA">
        <w:rPr>
          <w:lang w:val="de-DE"/>
        </w:rPr>
        <w:t>Akkreditierungsumfang des Prüflabors</w:t>
      </w:r>
      <w:bookmarkEnd w:id="15"/>
      <w:bookmarkEnd w:id="16"/>
    </w:p>
    <w:p w:rsidR="007F3ECC" w:rsidRPr="001648FA" w:rsidRDefault="007F3ECC" w:rsidP="007F3ECC">
      <w:pPr>
        <w:spacing w:after="0"/>
        <w:rPr>
          <w:rFonts w:eastAsia="Calibri" w:cs="Arial"/>
          <w:b/>
          <w:sz w:val="10"/>
          <w:szCs w:val="10"/>
          <w:lang w:val="de-DE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002"/>
        <w:gridCol w:w="2069"/>
        <w:gridCol w:w="1340"/>
        <w:gridCol w:w="995"/>
        <w:gridCol w:w="2228"/>
      </w:tblGrid>
      <w:tr w:rsidR="007F3ECC" w:rsidRPr="00B260E8" w:rsidTr="007F3ECC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:rsidR="007F3ECC" w:rsidRPr="00B260E8" w:rsidRDefault="007F3ECC" w:rsidP="007F3ECC">
            <w:pPr>
              <w:spacing w:after="120"/>
              <w:jc w:val="center"/>
              <w:rPr>
                <w:rFonts w:eastAsia="Calibri" w:cs="Arial"/>
                <w:b/>
                <w:noProof/>
                <w:sz w:val="20"/>
                <w:szCs w:val="20"/>
                <w:lang w:val="de-DE" w:eastAsia="lb-LU"/>
              </w:rPr>
            </w:pPr>
          </w:p>
          <w:p w:rsidR="007F3ECC" w:rsidRPr="00B260E8" w:rsidRDefault="00034BD6" w:rsidP="007F3ECC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0"/>
                <w:szCs w:val="20"/>
                <w:lang w:val="de-DE"/>
              </w:rPr>
            </w:pPr>
            <w:r w:rsidRPr="00B260E8">
              <w:rPr>
                <w:rFonts w:eastAsia="Calibri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69B45D01" wp14:editId="4760DB7C">
                  <wp:extent cx="4023360" cy="929005"/>
                  <wp:effectExtent l="0" t="0" r="0" b="4445"/>
                  <wp:docPr id="6" name="Image 6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3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uppressAutoHyphens/>
              <w:snapToGrid w:val="0"/>
              <w:spacing w:before="20" w:after="20"/>
              <w:rPr>
                <w:rFonts w:eastAsia="Batang" w:cs="Arial"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Laboratory:</w:t>
            </w:r>
            <w:r w:rsidRPr="00B260E8"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D27878" w:rsidRDefault="00B260E8" w:rsidP="00B260E8">
            <w:pPr>
              <w:suppressAutoHyphens/>
              <w:snapToGrid w:val="0"/>
              <w:spacing w:before="20" w:after="20"/>
              <w:rPr>
                <w:rFonts w:eastAsia="Batang" w:cs="Arial"/>
                <w:bCs/>
                <w:sz w:val="20"/>
                <w:szCs w:val="20"/>
                <w:lang w:val="en-GB" w:eastAsia="ar-SA"/>
              </w:rPr>
            </w:pPr>
            <w:r w:rsidRPr="00D2787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Standard</w:t>
            </w:r>
            <w:r w:rsidRPr="00634F0D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:</w:t>
            </w:r>
            <w:r w:rsidRPr="00D27878"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</w:t>
            </w:r>
            <w:r w:rsidRPr="00D27878">
              <w:rPr>
                <w:rFonts w:eastAsia="Batang" w:cs="Arial"/>
                <w:bCs/>
                <w:sz w:val="20"/>
                <w:szCs w:val="20"/>
                <w:lang w:val="en-GB" w:eastAsia="ar-SA"/>
              </w:rPr>
              <w:t>ISO</w:t>
            </w:r>
            <w:r>
              <w:rPr>
                <w:rFonts w:eastAsia="Batang" w:cs="Arial"/>
                <w:bCs/>
                <w:sz w:val="20"/>
                <w:szCs w:val="20"/>
                <w:lang w:val="en-GB" w:eastAsia="ar-SA"/>
              </w:rPr>
              <w:t>/IEC 17025: 2017</w:t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uppressAutoHyphens/>
              <w:snapToGrid w:val="0"/>
              <w:spacing w:before="20" w:after="20"/>
              <w:rPr>
                <w:rFonts w:cs="Arial"/>
                <w:i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Contact :</w:t>
            </w:r>
            <w:r w:rsidRPr="00B260E8">
              <w:rPr>
                <w:rFonts w:cs="Arial"/>
                <w:i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D27878" w:rsidRDefault="00B260E8" w:rsidP="00B260E8">
            <w:pPr>
              <w:suppressAutoHyphens/>
              <w:snapToGrid w:val="0"/>
              <w:spacing w:before="20" w:after="20"/>
              <w:rPr>
                <w:rFonts w:eastAsia="Batang"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Accreditation no.:</w:t>
            </w:r>
            <w:r w:rsidRPr="00D27878"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Street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D27878" w:rsidRDefault="00B260E8" w:rsidP="00B260E8">
            <w:pPr>
              <w:suppressAutoHyphens/>
              <w:snapToGrid w:val="0"/>
              <w:spacing w:before="20" w:after="20"/>
              <w:rPr>
                <w:rFonts w:eastAsia="Batang"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Version:</w:t>
            </w:r>
            <w:r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 </w:t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City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Country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Telephone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Fax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E-mail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7F3ECC" w:rsidRPr="00B260E8" w:rsidRDefault="00B260E8" w:rsidP="007F3ECC">
            <w:pPr>
              <w:spacing w:before="120" w:after="120"/>
              <w:jc w:val="center"/>
              <w:rPr>
                <w:rFonts w:eastAsia="Batang" w:cs="Arial"/>
                <w:b/>
                <w:bCs/>
                <w:sz w:val="22"/>
                <w:szCs w:val="20"/>
                <w:lang w:val="en-US"/>
              </w:rPr>
            </w:pPr>
            <w:r w:rsidRPr="00B260E8">
              <w:rPr>
                <w:rFonts w:eastAsia="Batang" w:cs="Arial"/>
                <w:b/>
                <w:bCs/>
                <w:sz w:val="22"/>
                <w:szCs w:val="20"/>
                <w:lang w:val="en-US"/>
              </w:rPr>
              <w:t xml:space="preserve">Accreditation scope </w:t>
            </w:r>
            <w:r w:rsidR="003B49AB" w:rsidRPr="003B49AB">
              <w:rPr>
                <w:rFonts w:eastAsia="Batang" w:cs="Arial"/>
                <w:b/>
                <w:bCs/>
                <w:sz w:val="22"/>
                <w:szCs w:val="20"/>
                <w:lang w:val="en-US"/>
              </w:rPr>
              <w:t>for a testing laboratory</w:t>
            </w:r>
          </w:p>
        </w:tc>
      </w:tr>
      <w:tr w:rsidR="00B260E8" w:rsidRPr="00B260E8" w:rsidTr="007F3ECC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:rsidR="00B260E8" w:rsidRPr="00B260E8" w:rsidRDefault="00B260E8" w:rsidP="00B260E8">
            <w:pPr>
              <w:spacing w:before="120" w:after="120"/>
              <w:jc w:val="both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  <w:r w:rsidRPr="00D27878">
              <w:rPr>
                <w:rFonts w:cs="Arial"/>
                <w:b/>
                <w:bCs/>
                <w:sz w:val="22"/>
                <w:szCs w:val="22"/>
                <w:lang w:val="en-GB" w:eastAsia="ar-SA"/>
              </w:rPr>
              <w:t xml:space="preserve">General domain: </w:t>
            </w:r>
            <w:r w:rsidRPr="00B260E8">
              <w:rPr>
                <w:rFonts w:eastAsia="Calibri" w:cs="Arial"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  <w:tr w:rsidR="00B260E8" w:rsidRPr="00B260E8" w:rsidTr="007F3ECC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:rsidR="00B260E8" w:rsidRPr="00B260E8" w:rsidRDefault="00B260E8" w:rsidP="00B260E8">
            <w:pPr>
              <w:spacing w:before="120" w:after="120"/>
              <w:jc w:val="both"/>
              <w:rPr>
                <w:rFonts w:eastAsia="Batang" w:cs="Arial"/>
                <w:bCs/>
                <w:sz w:val="20"/>
                <w:szCs w:val="20"/>
                <w:lang w:val="de-DE"/>
              </w:rPr>
            </w:pPr>
            <w:r w:rsidRPr="00D27878">
              <w:rPr>
                <w:rFonts w:cs="Arial"/>
                <w:b/>
                <w:bCs/>
                <w:sz w:val="22"/>
                <w:szCs w:val="22"/>
                <w:lang w:val="en-GB" w:eastAsia="ar-SA"/>
              </w:rPr>
              <w:t>Technical domain:</w:t>
            </w:r>
          </w:p>
        </w:tc>
      </w:tr>
      <w:tr w:rsidR="00B260E8" w:rsidRPr="00ED593F" w:rsidTr="00AD290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73" w:type="pct"/>
            <w:gridSpan w:val="2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Objects submitted for testing </w:t>
            </w:r>
          </w:p>
          <w:p w:rsidR="00B260E8" w:rsidRPr="00D27878" w:rsidRDefault="00B260E8" w:rsidP="00D45F91">
            <w:pPr>
              <w:suppressAutoHyphens/>
              <w:autoSpaceDE w:val="0"/>
              <w:spacing w:before="40" w:after="40"/>
              <w:ind w:left="57"/>
              <w:rPr>
                <w:rFonts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cs="Arial"/>
                <w:sz w:val="20"/>
                <w:szCs w:val="20"/>
                <w:lang w:val="en-GB" w:eastAsia="ar-SA"/>
              </w:rPr>
              <w:t>(e.g. products, materials, samples, matri</w:t>
            </w:r>
            <w:r w:rsidR="00D45F91">
              <w:rPr>
                <w:rFonts w:cs="Arial"/>
                <w:sz w:val="20"/>
                <w:szCs w:val="20"/>
                <w:lang w:val="en-GB" w:eastAsia="ar-SA"/>
              </w:rPr>
              <w:t>ce</w:t>
            </w:r>
            <w:r w:rsidRPr="00D27878">
              <w:rPr>
                <w:rFonts w:cs="Arial"/>
                <w:sz w:val="20"/>
                <w:szCs w:val="20"/>
                <w:lang w:val="en-GB" w:eastAsia="ar-SA"/>
              </w:rPr>
              <w:t xml:space="preserve">s, equipment) 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Characteristics or properties measured </w:t>
            </w:r>
          </w:p>
          <w:p w:rsidR="00B260E8" w:rsidRPr="00D27878" w:rsidRDefault="00B260E8" w:rsidP="00B260E8">
            <w:pPr>
              <w:suppressAutoHyphens/>
              <w:autoSpaceDE w:val="0"/>
              <w:spacing w:before="40" w:after="40"/>
              <w:ind w:left="57"/>
              <w:rPr>
                <w:rFonts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312" w:type="pct"/>
            <w:gridSpan w:val="2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Measurement principle and equipment </w:t>
            </w:r>
          </w:p>
          <w:p w:rsidR="00B260E8" w:rsidRPr="00D27878" w:rsidRDefault="00B260E8" w:rsidP="00B260E8">
            <w:pPr>
              <w:suppressAutoHyphens/>
              <w:autoSpaceDE w:val="0"/>
              <w:spacing w:before="40" w:after="40"/>
              <w:ind w:left="57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D27878">
              <w:rPr>
                <w:rFonts w:cs="Arial"/>
                <w:sz w:val="20"/>
                <w:szCs w:val="20"/>
                <w:lang w:val="en-GB" w:eastAsia="ar-SA"/>
              </w:rPr>
              <w:t xml:space="preserve">(e.g. manual or automatic measurement) 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Test methods </w:t>
            </w:r>
          </w:p>
          <w:p w:rsidR="00B260E8" w:rsidRPr="00D27878" w:rsidRDefault="00B260E8" w:rsidP="00B260E8">
            <w:pPr>
              <w:suppressAutoHyphens/>
              <w:autoSpaceDE w:val="0"/>
              <w:spacing w:before="40" w:after="40"/>
              <w:ind w:left="57"/>
              <w:rPr>
                <w:rFonts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cs="Arial"/>
                <w:sz w:val="20"/>
                <w:szCs w:val="20"/>
                <w:lang w:val="en-GB" w:eastAsia="ar-SA"/>
              </w:rPr>
              <w:t xml:space="preserve">(e.g. published, adapted, checked internally) </w:t>
            </w:r>
          </w:p>
        </w:tc>
      </w:tr>
      <w:tr w:rsidR="007F3ECC" w:rsidRPr="00ED593F" w:rsidTr="00B260E8">
        <w:tc>
          <w:tcPr>
            <w:tcW w:w="1273" w:type="pct"/>
            <w:gridSpan w:val="2"/>
            <w:vAlign w:val="center"/>
          </w:tcPr>
          <w:p w:rsidR="007F3ECC" w:rsidRPr="00B260E8" w:rsidRDefault="007F3ECC" w:rsidP="007F3ECC">
            <w:pPr>
              <w:spacing w:before="120" w:after="120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3" w:type="pct"/>
            <w:vAlign w:val="center"/>
          </w:tcPr>
          <w:p w:rsidR="007F3ECC" w:rsidRPr="00B260E8" w:rsidRDefault="007F3ECC" w:rsidP="007F3EC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2" w:type="pct"/>
            <w:gridSpan w:val="2"/>
            <w:vAlign w:val="center"/>
          </w:tcPr>
          <w:p w:rsidR="007F3ECC" w:rsidRPr="00B260E8" w:rsidRDefault="007F3ECC" w:rsidP="007F3ECC">
            <w:pPr>
              <w:spacing w:before="120" w:after="120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7F3ECC" w:rsidRPr="00B260E8" w:rsidRDefault="007F3ECC" w:rsidP="007F3ECC">
            <w:pPr>
              <w:spacing w:before="120" w:after="120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7F3ECC" w:rsidRPr="00B260E8" w:rsidRDefault="007F3ECC" w:rsidP="007F3ECC">
      <w:pPr>
        <w:spacing w:after="0"/>
        <w:rPr>
          <w:rFonts w:eastAsia="Calibri" w:cs="Arial"/>
          <w:b/>
          <w:sz w:val="10"/>
          <w:szCs w:val="10"/>
          <w:lang w:val="en-US"/>
        </w:rPr>
      </w:pPr>
    </w:p>
    <w:p w:rsidR="007F3ECC" w:rsidRPr="00B260E8" w:rsidRDefault="00034BD6">
      <w:pPr>
        <w:rPr>
          <w:rFonts w:eastAsia="Calibri" w:cs="Arial"/>
          <w:b/>
          <w:sz w:val="10"/>
          <w:szCs w:val="10"/>
          <w:lang w:val="en-US"/>
        </w:rPr>
      </w:pPr>
      <w:r w:rsidRPr="00B260E8">
        <w:rPr>
          <w:rFonts w:eastAsia="Calibri" w:cs="Arial"/>
          <w:b/>
          <w:sz w:val="10"/>
          <w:szCs w:val="10"/>
          <w:lang w:val="en-US"/>
        </w:rPr>
        <w:br w:type="page"/>
      </w:r>
    </w:p>
    <w:p w:rsidR="007F3ECC" w:rsidRPr="00B260E8" w:rsidRDefault="007F3ECC" w:rsidP="007F3ECC">
      <w:pPr>
        <w:spacing w:after="0"/>
        <w:rPr>
          <w:rFonts w:eastAsia="Calibri" w:cs="Arial"/>
          <w:b/>
          <w:sz w:val="10"/>
          <w:szCs w:val="10"/>
          <w:lang w:val="en-US"/>
        </w:rPr>
      </w:pPr>
    </w:p>
    <w:p w:rsidR="007F3ECC" w:rsidRPr="001648FA" w:rsidRDefault="00FF059C" w:rsidP="007F3ECC">
      <w:pPr>
        <w:pStyle w:val="Heading2"/>
        <w:rPr>
          <w:lang w:val="de-DE"/>
        </w:rPr>
      </w:pPr>
      <w:bookmarkStart w:id="17" w:name="_Toc451347648"/>
      <w:bookmarkStart w:id="18" w:name="_Toc76718495"/>
      <w:r>
        <w:rPr>
          <w:lang w:val="de-DE"/>
        </w:rPr>
        <w:t>Bestätigter</w:t>
      </w:r>
      <w:r w:rsidRPr="001648FA">
        <w:rPr>
          <w:lang w:val="de-DE"/>
        </w:rPr>
        <w:t xml:space="preserve"> </w:t>
      </w:r>
      <w:r w:rsidR="00034BD6" w:rsidRPr="001648FA">
        <w:rPr>
          <w:lang w:val="de-DE"/>
        </w:rPr>
        <w:t>Akkred</w:t>
      </w:r>
      <w:r w:rsidR="00031224">
        <w:rPr>
          <w:lang w:val="de-DE"/>
        </w:rPr>
        <w:t>itierungsumfang des medizinischen</w:t>
      </w:r>
      <w:r w:rsidR="00034BD6" w:rsidRPr="001648FA">
        <w:rPr>
          <w:lang w:val="de-DE"/>
        </w:rPr>
        <w:t xml:space="preserve"> </w:t>
      </w:r>
      <w:r w:rsidR="00031224">
        <w:rPr>
          <w:lang w:val="de-DE"/>
        </w:rPr>
        <w:t>L</w:t>
      </w:r>
      <w:r w:rsidR="00034BD6" w:rsidRPr="001648FA">
        <w:rPr>
          <w:lang w:val="de-DE"/>
        </w:rPr>
        <w:t>abors</w:t>
      </w:r>
      <w:bookmarkEnd w:id="17"/>
      <w:bookmarkEnd w:id="18"/>
    </w:p>
    <w:p w:rsidR="007F3ECC" w:rsidRPr="001648FA" w:rsidRDefault="007F3ECC" w:rsidP="007F3ECC">
      <w:pPr>
        <w:spacing w:after="0"/>
        <w:rPr>
          <w:rFonts w:eastAsia="Calibri" w:cs="Arial"/>
          <w:b/>
          <w:sz w:val="10"/>
          <w:szCs w:val="10"/>
          <w:lang w:val="de-DE"/>
        </w:rPr>
      </w:pPr>
    </w:p>
    <w:tbl>
      <w:tblPr>
        <w:tblW w:w="4934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002"/>
        <w:gridCol w:w="2069"/>
        <w:gridCol w:w="1340"/>
        <w:gridCol w:w="995"/>
        <w:gridCol w:w="2228"/>
      </w:tblGrid>
      <w:tr w:rsidR="007F3ECC" w:rsidRPr="00B260E8" w:rsidTr="007F3ECC">
        <w:trPr>
          <w:cantSplit/>
          <w:trHeight w:val="1395"/>
        </w:trPr>
        <w:tc>
          <w:tcPr>
            <w:tcW w:w="5000" w:type="pct"/>
            <w:gridSpan w:val="6"/>
            <w:vAlign w:val="center"/>
          </w:tcPr>
          <w:p w:rsidR="007F3ECC" w:rsidRPr="00B260E8" w:rsidRDefault="007F3ECC" w:rsidP="007F3ECC">
            <w:pPr>
              <w:spacing w:after="120"/>
              <w:jc w:val="center"/>
              <w:rPr>
                <w:rFonts w:eastAsia="Calibri" w:cs="Arial"/>
                <w:b/>
                <w:noProof/>
                <w:sz w:val="20"/>
                <w:szCs w:val="20"/>
                <w:lang w:val="de-DE" w:eastAsia="lb-LU"/>
              </w:rPr>
            </w:pPr>
          </w:p>
          <w:p w:rsidR="007F3ECC" w:rsidRPr="00B260E8" w:rsidRDefault="00034BD6" w:rsidP="007F3ECC">
            <w:pPr>
              <w:spacing w:after="120"/>
              <w:jc w:val="center"/>
              <w:rPr>
                <w:rFonts w:eastAsia="Batang" w:cs="Arial"/>
                <w:bCs/>
                <w:color w:val="000000"/>
                <w:sz w:val="20"/>
                <w:szCs w:val="20"/>
                <w:lang w:val="de-DE"/>
              </w:rPr>
            </w:pPr>
            <w:r w:rsidRPr="00B260E8">
              <w:rPr>
                <w:rFonts w:eastAsia="Calibri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7ABB9558" wp14:editId="095D4423">
                  <wp:extent cx="4022090" cy="930275"/>
                  <wp:effectExtent l="0" t="0" r="0" b="3175"/>
                  <wp:docPr id="3" name="Image 3" descr="Description: 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09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uppressAutoHyphens/>
              <w:snapToGrid w:val="0"/>
              <w:spacing w:before="20" w:after="20"/>
              <w:rPr>
                <w:rFonts w:eastAsia="Batang" w:cs="Arial"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Laboratory:</w:t>
            </w:r>
            <w:r w:rsidRPr="00B260E8"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D27878" w:rsidRDefault="00B260E8" w:rsidP="00B260E8">
            <w:pPr>
              <w:suppressAutoHyphens/>
              <w:snapToGrid w:val="0"/>
              <w:spacing w:before="20" w:after="20"/>
              <w:rPr>
                <w:rFonts w:eastAsia="Batang" w:cs="Arial"/>
                <w:bCs/>
                <w:sz w:val="20"/>
                <w:szCs w:val="20"/>
                <w:lang w:val="en-GB" w:eastAsia="ar-SA"/>
              </w:rPr>
            </w:pPr>
            <w:r w:rsidRPr="00D2787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Standar</w:t>
            </w:r>
            <w:r w:rsidRPr="00BF46D7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d:</w:t>
            </w:r>
            <w:r w:rsidRPr="00BF46D7"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eastAsia="Batang" w:cs="Arial"/>
                <w:bCs/>
                <w:sz w:val="20"/>
                <w:szCs w:val="20"/>
                <w:lang w:val="en-GB" w:eastAsia="ar-SA"/>
              </w:rPr>
              <w:t xml:space="preserve">ISO 15189: </w:t>
            </w:r>
            <w:r w:rsidRPr="00D27878">
              <w:rPr>
                <w:rFonts w:eastAsia="Batang" w:cs="Arial"/>
                <w:bCs/>
                <w:sz w:val="20"/>
                <w:szCs w:val="20"/>
                <w:lang w:val="en-GB" w:eastAsia="ar-SA"/>
              </w:rPr>
              <w:t>2012</w:t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uppressAutoHyphens/>
              <w:snapToGrid w:val="0"/>
              <w:spacing w:before="20" w:after="20"/>
              <w:rPr>
                <w:rFonts w:cs="Arial"/>
                <w:i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Contact :</w:t>
            </w:r>
            <w:r w:rsidRPr="00B260E8">
              <w:rPr>
                <w:rFonts w:cs="Arial"/>
                <w:i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tabs>
                <w:tab w:val="left" w:pos="2526"/>
              </w:tabs>
              <w:spacing w:after="0"/>
              <w:rPr>
                <w:rFonts w:eastAsia="Batang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D27878" w:rsidRDefault="00B260E8" w:rsidP="00B260E8">
            <w:pPr>
              <w:suppressAutoHyphens/>
              <w:snapToGrid w:val="0"/>
              <w:spacing w:before="20" w:after="20"/>
              <w:rPr>
                <w:rFonts w:eastAsia="Batang"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Accreditation no.:</w:t>
            </w:r>
            <w:r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Street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D27878" w:rsidRDefault="00B260E8" w:rsidP="00B260E8">
            <w:pPr>
              <w:suppressAutoHyphens/>
              <w:snapToGrid w:val="0"/>
              <w:spacing w:before="20" w:after="20"/>
              <w:rPr>
                <w:rFonts w:eastAsia="Batang"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Version:</w:t>
            </w:r>
            <w:r>
              <w:rPr>
                <w:rFonts w:eastAsia="Batang" w:cs="Arial"/>
                <w:sz w:val="20"/>
                <w:szCs w:val="20"/>
                <w:lang w:val="en-GB" w:eastAsia="ar-SA"/>
              </w:rPr>
              <w:t xml:space="preserve">  </w:t>
            </w: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City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Calibri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Country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Telephone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Fax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B260E8" w:rsidRPr="00B260E8" w:rsidTr="00B260E8">
        <w:trPr>
          <w:cantSplit/>
          <w:trHeight w:val="227"/>
        </w:trPr>
        <w:tc>
          <w:tcPr>
            <w:tcW w:w="710" w:type="pct"/>
            <w:shd w:val="clear" w:color="auto" w:fill="A6A6A6"/>
            <w:vAlign w:val="center"/>
          </w:tcPr>
          <w:p w:rsidR="00B260E8" w:rsidRPr="00B260E8" w:rsidRDefault="00B260E8" w:rsidP="00B260E8">
            <w:pPr>
              <w:suppressAutoHyphens/>
              <w:snapToGrid w:val="0"/>
              <w:spacing w:before="20" w:after="20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B260E8">
              <w:rPr>
                <w:rFonts w:eastAsia="Batang" w:cs="Arial"/>
                <w:b/>
                <w:bCs/>
                <w:sz w:val="20"/>
                <w:szCs w:val="20"/>
                <w:lang w:val="en-GB" w:eastAsia="ar-SA"/>
              </w:rPr>
              <w:t>E-mail :</w:t>
            </w:r>
            <w:r w:rsidRPr="00B260E8">
              <w:rPr>
                <w:rFonts w:cs="Arial"/>
                <w:bCs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2479" w:type="pct"/>
            <w:gridSpan w:val="3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B260E8" w:rsidRPr="00B260E8" w:rsidRDefault="00B260E8" w:rsidP="00B260E8">
            <w:pPr>
              <w:spacing w:after="0"/>
              <w:rPr>
                <w:rFonts w:eastAsia="Batang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7F3ECC" w:rsidRPr="00ED593F" w:rsidTr="007F3ECC">
        <w:trPr>
          <w:cantSplit/>
          <w:trHeight w:val="56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7F3ECC" w:rsidRPr="00B260E8" w:rsidRDefault="00B260E8" w:rsidP="007F3ECC">
            <w:pPr>
              <w:spacing w:before="120" w:after="120"/>
              <w:jc w:val="center"/>
              <w:rPr>
                <w:rFonts w:eastAsia="Batang" w:cs="Arial"/>
                <w:b/>
                <w:bCs/>
                <w:sz w:val="22"/>
                <w:szCs w:val="20"/>
                <w:lang w:val="en-US"/>
              </w:rPr>
            </w:pPr>
            <w:r w:rsidRPr="00B260E8">
              <w:rPr>
                <w:rFonts w:eastAsia="Batang" w:cs="Arial"/>
                <w:b/>
                <w:bCs/>
                <w:sz w:val="22"/>
                <w:szCs w:val="20"/>
                <w:lang w:val="en-US"/>
              </w:rPr>
              <w:t>Accreditation scope for a medical laboratory</w:t>
            </w:r>
          </w:p>
        </w:tc>
      </w:tr>
      <w:tr w:rsidR="007F3ECC" w:rsidRPr="00B260E8" w:rsidTr="007F3ECC">
        <w:trPr>
          <w:trHeight w:val="456"/>
        </w:trPr>
        <w:tc>
          <w:tcPr>
            <w:tcW w:w="5000" w:type="pct"/>
            <w:gridSpan w:val="6"/>
            <w:shd w:val="clear" w:color="auto" w:fill="F2F2F2"/>
          </w:tcPr>
          <w:p w:rsidR="007F3ECC" w:rsidRPr="00B260E8" w:rsidRDefault="00B260E8" w:rsidP="007F3ECC">
            <w:pPr>
              <w:spacing w:before="120" w:after="120"/>
              <w:jc w:val="both"/>
              <w:rPr>
                <w:rFonts w:eastAsia="Batang" w:cs="Arial"/>
                <w:b/>
                <w:bCs/>
                <w:sz w:val="20"/>
                <w:szCs w:val="20"/>
                <w:lang w:val="de-DE"/>
              </w:rPr>
            </w:pPr>
            <w:r w:rsidRPr="00D27878">
              <w:rPr>
                <w:rFonts w:cs="Arial"/>
                <w:b/>
                <w:bCs/>
                <w:sz w:val="22"/>
                <w:szCs w:val="22"/>
                <w:lang w:val="en-GB" w:eastAsia="ar-SA"/>
              </w:rPr>
              <w:t xml:space="preserve">General domain: </w:t>
            </w:r>
            <w:r w:rsidR="00034BD6" w:rsidRPr="00B260E8">
              <w:rPr>
                <w:rFonts w:eastAsia="Calibri" w:cs="Arial"/>
                <w:iCs/>
                <w:sz w:val="20"/>
                <w:szCs w:val="20"/>
                <w:lang w:val="de-DE"/>
              </w:rPr>
              <w:t xml:space="preserve"> </w:t>
            </w:r>
          </w:p>
        </w:tc>
      </w:tr>
      <w:tr w:rsidR="007F3ECC" w:rsidRPr="00B260E8" w:rsidTr="007F3ECC">
        <w:trPr>
          <w:trHeight w:val="428"/>
        </w:trPr>
        <w:tc>
          <w:tcPr>
            <w:tcW w:w="5000" w:type="pct"/>
            <w:gridSpan w:val="6"/>
            <w:shd w:val="clear" w:color="auto" w:fill="F2F2F2"/>
          </w:tcPr>
          <w:p w:rsidR="007F3ECC" w:rsidRPr="00B260E8" w:rsidRDefault="00B260E8" w:rsidP="007F3ECC">
            <w:pPr>
              <w:spacing w:before="120" w:after="120"/>
              <w:jc w:val="both"/>
              <w:rPr>
                <w:rFonts w:eastAsia="Batang" w:cs="Arial"/>
                <w:bCs/>
                <w:sz w:val="20"/>
                <w:szCs w:val="20"/>
                <w:lang w:val="de-DE"/>
              </w:rPr>
            </w:pPr>
            <w:r w:rsidRPr="00D27878">
              <w:rPr>
                <w:rFonts w:cs="Arial"/>
                <w:b/>
                <w:bCs/>
                <w:sz w:val="22"/>
                <w:szCs w:val="22"/>
                <w:lang w:val="en-GB" w:eastAsia="ar-SA"/>
              </w:rPr>
              <w:t>Technical domain:</w:t>
            </w:r>
          </w:p>
        </w:tc>
      </w:tr>
      <w:tr w:rsidR="00B260E8" w:rsidRPr="00ED593F" w:rsidTr="00AD290A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273" w:type="pct"/>
            <w:gridSpan w:val="2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Objects submitted for testing </w:t>
            </w:r>
          </w:p>
          <w:p w:rsidR="00B260E8" w:rsidRPr="00D27878" w:rsidRDefault="00B260E8" w:rsidP="00B260E8">
            <w:pPr>
              <w:suppressAutoHyphens/>
              <w:autoSpaceDE w:val="0"/>
              <w:spacing w:before="40" w:after="40"/>
              <w:ind w:left="57"/>
              <w:rPr>
                <w:rFonts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cs="Arial"/>
                <w:sz w:val="20"/>
                <w:szCs w:val="20"/>
                <w:lang w:val="en-GB" w:eastAsia="ar-SA"/>
              </w:rPr>
              <w:t>(e.g. produ</w:t>
            </w:r>
            <w:r w:rsidR="00D45F91">
              <w:rPr>
                <w:rFonts w:cs="Arial"/>
                <w:sz w:val="20"/>
                <w:szCs w:val="20"/>
                <w:lang w:val="en-GB" w:eastAsia="ar-SA"/>
              </w:rPr>
              <w:t>cts, materials, samples, matrice</w:t>
            </w:r>
            <w:r w:rsidRPr="00D27878">
              <w:rPr>
                <w:rFonts w:cs="Arial"/>
                <w:sz w:val="20"/>
                <w:szCs w:val="20"/>
                <w:lang w:val="en-GB" w:eastAsia="ar-SA"/>
              </w:rPr>
              <w:t xml:space="preserve">s, equipment) 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Characteristics or properties measured </w:t>
            </w:r>
          </w:p>
          <w:p w:rsidR="00B260E8" w:rsidRPr="00D27878" w:rsidRDefault="00B260E8" w:rsidP="00B260E8">
            <w:pPr>
              <w:suppressAutoHyphens/>
              <w:autoSpaceDE w:val="0"/>
              <w:spacing w:before="40" w:after="40"/>
              <w:ind w:left="57"/>
              <w:rPr>
                <w:rFonts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1312" w:type="pct"/>
            <w:gridSpan w:val="2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Measurement principle and equipment </w:t>
            </w:r>
          </w:p>
          <w:p w:rsidR="00B260E8" w:rsidRPr="00D27878" w:rsidRDefault="00B260E8" w:rsidP="00B260E8">
            <w:pPr>
              <w:suppressAutoHyphens/>
              <w:autoSpaceDE w:val="0"/>
              <w:spacing w:before="40" w:after="40"/>
              <w:ind w:left="57"/>
              <w:rPr>
                <w:rFonts w:cs="Arial"/>
                <w:bCs/>
                <w:sz w:val="20"/>
                <w:szCs w:val="20"/>
                <w:lang w:val="en-GB" w:eastAsia="ar-SA"/>
              </w:rPr>
            </w:pPr>
            <w:r w:rsidRPr="00D27878">
              <w:rPr>
                <w:rFonts w:cs="Arial"/>
                <w:sz w:val="20"/>
                <w:szCs w:val="20"/>
                <w:lang w:val="en-GB" w:eastAsia="ar-SA"/>
              </w:rPr>
              <w:t xml:space="preserve">(e.g. manual or automatic measurement) </w:t>
            </w:r>
          </w:p>
        </w:tc>
        <w:tc>
          <w:tcPr>
            <w:tcW w:w="1252" w:type="pct"/>
            <w:shd w:val="clear" w:color="auto" w:fill="FFFFFF"/>
            <w:vAlign w:val="center"/>
          </w:tcPr>
          <w:p w:rsidR="00B260E8" w:rsidRPr="00D27878" w:rsidRDefault="00B260E8" w:rsidP="00B260E8">
            <w:pPr>
              <w:autoSpaceDE w:val="0"/>
              <w:autoSpaceDN w:val="0"/>
              <w:adjustRightInd w:val="0"/>
              <w:spacing w:before="40" w:after="40"/>
              <w:ind w:left="57"/>
              <w:rPr>
                <w:rFonts w:cs="Arial"/>
                <w:sz w:val="20"/>
                <w:szCs w:val="20"/>
                <w:lang w:val="en-GB"/>
              </w:rPr>
            </w:pPr>
            <w:r w:rsidRPr="00D2787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Test methods </w:t>
            </w:r>
          </w:p>
          <w:p w:rsidR="00B260E8" w:rsidRPr="00D27878" w:rsidRDefault="00B260E8" w:rsidP="00B260E8">
            <w:pPr>
              <w:suppressAutoHyphens/>
              <w:autoSpaceDE w:val="0"/>
              <w:spacing w:before="40" w:after="40"/>
              <w:ind w:left="57"/>
              <w:rPr>
                <w:rFonts w:cs="Arial"/>
                <w:sz w:val="20"/>
                <w:szCs w:val="20"/>
                <w:lang w:val="en-GB" w:eastAsia="ar-SA"/>
              </w:rPr>
            </w:pPr>
            <w:r w:rsidRPr="00D27878">
              <w:rPr>
                <w:rFonts w:cs="Arial"/>
                <w:sz w:val="20"/>
                <w:szCs w:val="20"/>
                <w:lang w:val="en-GB" w:eastAsia="ar-SA"/>
              </w:rPr>
              <w:t xml:space="preserve">(e.g. published, adapted, checked internally) </w:t>
            </w:r>
          </w:p>
        </w:tc>
      </w:tr>
      <w:tr w:rsidR="007F3ECC" w:rsidRPr="00ED593F" w:rsidTr="00B260E8">
        <w:tc>
          <w:tcPr>
            <w:tcW w:w="1273" w:type="pct"/>
            <w:gridSpan w:val="2"/>
            <w:vAlign w:val="center"/>
          </w:tcPr>
          <w:p w:rsidR="007F3ECC" w:rsidRPr="00B260E8" w:rsidRDefault="007F3ECC" w:rsidP="007F3ECC">
            <w:pPr>
              <w:spacing w:before="120" w:after="120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3" w:type="pct"/>
            <w:vAlign w:val="center"/>
          </w:tcPr>
          <w:p w:rsidR="007F3ECC" w:rsidRPr="00B260E8" w:rsidRDefault="007F3ECC" w:rsidP="007F3EC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2" w:type="pct"/>
            <w:gridSpan w:val="2"/>
            <w:vAlign w:val="center"/>
          </w:tcPr>
          <w:p w:rsidR="007F3ECC" w:rsidRPr="00B260E8" w:rsidRDefault="007F3ECC" w:rsidP="007F3ECC">
            <w:pPr>
              <w:spacing w:before="120" w:after="120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vAlign w:val="center"/>
          </w:tcPr>
          <w:p w:rsidR="007F3ECC" w:rsidRPr="00B260E8" w:rsidRDefault="007F3ECC" w:rsidP="007F3ECC">
            <w:pPr>
              <w:spacing w:before="120" w:after="120"/>
              <w:rPr>
                <w:rFonts w:eastAsia="Batang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7F3ECC" w:rsidRPr="00B260E8" w:rsidRDefault="007F3ECC" w:rsidP="007F3ECC">
      <w:pPr>
        <w:spacing w:after="0"/>
        <w:rPr>
          <w:rFonts w:eastAsia="Calibri" w:cs="Arial"/>
          <w:b/>
          <w:sz w:val="10"/>
          <w:szCs w:val="10"/>
          <w:lang w:val="en-US"/>
        </w:rPr>
      </w:pPr>
    </w:p>
    <w:sectPr w:rsidR="007F3ECC" w:rsidRPr="00B260E8" w:rsidSect="007F3ECC">
      <w:footerReference w:type="default" r:id="rId11"/>
      <w:pgSz w:w="11906" w:h="16838"/>
      <w:pgMar w:top="1440" w:right="1440" w:bottom="1440" w:left="144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09" w:rsidRDefault="006C2F09">
      <w:pPr>
        <w:spacing w:after="0" w:line="240" w:lineRule="auto"/>
      </w:pPr>
      <w:r>
        <w:separator/>
      </w:r>
    </w:p>
  </w:endnote>
  <w:endnote w:type="continuationSeparator" w:id="0">
    <w:p w:rsidR="006C2F09" w:rsidRDefault="006C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09" w:rsidRPr="00262544" w:rsidRDefault="006C2F09" w:rsidP="006C2F09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F</w:t>
    </w:r>
    <w:r w:rsidRPr="00FC1A83">
      <w:rPr>
        <w:rFonts w:eastAsia="Times New Roman" w:cs="Arial"/>
        <w:sz w:val="16"/>
        <w:szCs w:val="16"/>
        <w:lang w:val="fr-FR" w:eastAsia="fr-FR"/>
      </w:rPr>
      <w:t>- 20</w:t>
    </w:r>
    <w:r>
      <w:rPr>
        <w:rFonts w:eastAsia="Times New Roman" w:cs="Arial"/>
        <w:sz w:val="16"/>
        <w:szCs w:val="16"/>
        <w:lang w:val="fr-FR" w:eastAsia="fr-FR"/>
      </w:rPr>
      <w:t>23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>
      <w:rPr>
        <w:rFonts w:eastAsia="Times New Roman" w:cs="Arial"/>
        <w:sz w:val="16"/>
        <w:szCs w:val="16"/>
        <w:lang w:val="fr-FR" w:eastAsia="fr-FR"/>
      </w:rPr>
      <w:t>10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09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ED593F">
      <w:rPr>
        <w:rFonts w:eastAsia="Times New Roman" w:cs="Arial"/>
        <w:noProof/>
        <w:sz w:val="16"/>
        <w:szCs w:val="16"/>
        <w:lang w:val="fr-FR" w:eastAsia="fr-FR"/>
      </w:rPr>
      <w:t>2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ED593F">
      <w:rPr>
        <w:rFonts w:eastAsia="Times New Roman" w:cs="Arial"/>
        <w:noProof/>
        <w:sz w:val="16"/>
        <w:szCs w:val="16"/>
        <w:lang w:val="fr-FR" w:eastAsia="fr-FR"/>
      </w:rPr>
      <w:t>20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09" w:rsidRPr="00322069" w:rsidRDefault="006C2F09" w:rsidP="00322069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F</w:t>
    </w:r>
    <w:r w:rsidRPr="00FC1A83">
      <w:rPr>
        <w:rFonts w:eastAsia="Times New Roman" w:cs="Arial"/>
        <w:sz w:val="16"/>
        <w:szCs w:val="16"/>
        <w:lang w:val="fr-FR" w:eastAsia="fr-FR"/>
      </w:rPr>
      <w:t>- 20</w:t>
    </w:r>
    <w:r>
      <w:rPr>
        <w:rFonts w:eastAsia="Times New Roman" w:cs="Arial"/>
        <w:sz w:val="16"/>
        <w:szCs w:val="16"/>
        <w:lang w:val="fr-FR" w:eastAsia="fr-FR"/>
      </w:rPr>
      <w:t>21/07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08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- page 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ED593F">
      <w:rPr>
        <w:rFonts w:eastAsia="Times New Roman" w:cs="Arial"/>
        <w:noProof/>
        <w:sz w:val="16"/>
        <w:szCs w:val="16"/>
        <w:lang w:val="fr-FR" w:eastAsia="fr-FR"/>
      </w:rPr>
      <w:t>6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  <w:r w:rsidRPr="005577BA">
      <w:rPr>
        <w:rFonts w:eastAsia="Times New Roman" w:cs="Arial"/>
        <w:sz w:val="16"/>
        <w:szCs w:val="16"/>
        <w:lang w:val="fr-FR" w:eastAsia="fr-FR"/>
      </w:rPr>
      <w:t>/</w:t>
    </w:r>
    <w:r w:rsidRPr="005577BA">
      <w:rPr>
        <w:rFonts w:eastAsia="Times New Roman" w:cs="Arial"/>
        <w:sz w:val="16"/>
        <w:szCs w:val="16"/>
        <w:lang w:val="fr-FR" w:eastAsia="fr-FR"/>
      </w:rPr>
      <w:fldChar w:fldCharType="begin"/>
    </w:r>
    <w:r w:rsidRPr="005577BA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5577BA">
      <w:rPr>
        <w:rFonts w:eastAsia="Times New Roman" w:cs="Arial"/>
        <w:sz w:val="16"/>
        <w:szCs w:val="16"/>
        <w:lang w:val="fr-FR" w:eastAsia="fr-FR"/>
      </w:rPr>
      <w:fldChar w:fldCharType="separate"/>
    </w:r>
    <w:r w:rsidR="00ED593F">
      <w:rPr>
        <w:rFonts w:eastAsia="Times New Roman" w:cs="Arial"/>
        <w:noProof/>
        <w:sz w:val="16"/>
        <w:szCs w:val="16"/>
        <w:lang w:val="fr-FR" w:eastAsia="fr-FR"/>
      </w:rPr>
      <w:t>20</w:t>
    </w:r>
    <w:r w:rsidRPr="005577BA">
      <w:rPr>
        <w:rFonts w:eastAsia="Times New Roman" w:cs="Arial"/>
        <w:sz w:val="16"/>
        <w:szCs w:val="16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09" w:rsidRDefault="006C2F09">
      <w:pPr>
        <w:spacing w:after="0" w:line="240" w:lineRule="auto"/>
      </w:pPr>
      <w:r>
        <w:separator/>
      </w:r>
    </w:p>
  </w:footnote>
  <w:footnote w:type="continuationSeparator" w:id="0">
    <w:p w:rsidR="006C2F09" w:rsidRDefault="006C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4111"/>
      <w:gridCol w:w="2409"/>
    </w:tblGrid>
    <w:tr w:rsidR="006C2F09" w:rsidRPr="005577BA" w:rsidTr="006C2F09">
      <w:trPr>
        <w:trHeight w:val="1653"/>
        <w:tblHeader/>
      </w:trPr>
      <w:tc>
        <w:tcPr>
          <w:tcW w:w="2552" w:type="dxa"/>
          <w:shd w:val="clear" w:color="auto" w:fill="auto"/>
          <w:vAlign w:val="center"/>
        </w:tcPr>
        <w:p w:rsidR="006C2F09" w:rsidRPr="005577BA" w:rsidRDefault="006C2F09" w:rsidP="002B3D11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67967871" wp14:editId="12976E88">
                <wp:extent cx="1440815" cy="336550"/>
                <wp:effectExtent l="0" t="0" r="6985" b="6350"/>
                <wp:docPr id="8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6C2F09" w:rsidRPr="00EF26B0" w:rsidRDefault="006C2F09" w:rsidP="002B3D11">
          <w:pPr>
            <w:spacing w:after="120" w:line="240" w:lineRule="auto"/>
            <w:jc w:val="center"/>
            <w:rPr>
              <w:rFonts w:eastAsia="Calibri" w:cs="Arial"/>
              <w:sz w:val="28"/>
              <w:lang w:val="de-DE"/>
            </w:rPr>
          </w:pPr>
          <w:r w:rsidRPr="00EF26B0">
            <w:rPr>
              <w:rFonts w:eastAsia="Calibri" w:cs="Arial"/>
              <w:sz w:val="28"/>
              <w:lang w:val="de-DE"/>
            </w:rPr>
            <w:t>Begutachtungsbericht</w:t>
          </w:r>
        </w:p>
        <w:p w:rsidR="006C2F09" w:rsidRDefault="006C2F09" w:rsidP="002B3D11">
          <w:pPr>
            <w:spacing w:after="120" w:line="240" w:lineRule="auto"/>
            <w:jc w:val="center"/>
            <w:outlineLvl w:val="1"/>
            <w:rPr>
              <w:rFonts w:eastAsia="Calibri" w:cs="Arial"/>
              <w:bCs/>
              <w:sz w:val="20"/>
              <w:szCs w:val="20"/>
              <w:lang w:val="de-DE"/>
            </w:rPr>
          </w:pPr>
          <w:r>
            <w:rPr>
              <w:rFonts w:eastAsia="Calibri" w:cs="Arial"/>
              <w:bCs/>
              <w:sz w:val="20"/>
              <w:szCs w:val="20"/>
              <w:highlight w:val="yellow"/>
              <w:lang w:val="de-DE"/>
            </w:rPr>
            <w:t>Name der KBS</w:t>
          </w:r>
        </w:p>
        <w:p w:rsidR="006C2F09" w:rsidRDefault="006C2F09" w:rsidP="002B3D11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de-DE"/>
            </w:rPr>
          </w:pPr>
          <w:r>
            <w:rPr>
              <w:rFonts w:eastAsia="Calibri" w:cs="Arial"/>
              <w:bCs/>
              <w:sz w:val="20"/>
              <w:szCs w:val="20"/>
              <w:lang w:val="de-DE"/>
            </w:rPr>
            <w:t xml:space="preserve">ISO/IEC 17025 </w:t>
          </w:r>
          <w:r>
            <w:rPr>
              <w:rFonts w:eastAsia="Calibri" w:cs="Arial"/>
              <w:sz w:val="20"/>
              <w:szCs w:val="20"/>
              <w:highlight w:val="yellow"/>
              <w:lang w:val="de-DE"/>
            </w:rPr>
            <w:t>Bearbeitungsnummer</w:t>
          </w:r>
        </w:p>
        <w:p w:rsidR="006C2F09" w:rsidRPr="00291253" w:rsidRDefault="006C2F09" w:rsidP="002B3D11">
          <w:pPr>
            <w:spacing w:after="0" w:line="240" w:lineRule="auto"/>
            <w:jc w:val="center"/>
            <w:outlineLvl w:val="1"/>
            <w:rPr>
              <w:rFonts w:eastAsia="Calibri" w:cs="Arial"/>
              <w:sz w:val="20"/>
              <w:szCs w:val="20"/>
              <w:lang w:val="fr-FR"/>
            </w:rPr>
          </w:pPr>
          <w:r>
            <w:rPr>
              <w:rFonts w:eastAsia="Calibri" w:cs="Arial"/>
              <w:bCs/>
              <w:sz w:val="20"/>
              <w:szCs w:val="20"/>
              <w:lang w:val="fr-FR"/>
            </w:rPr>
            <w:t>ISO 15189</w:t>
          </w:r>
          <w:r>
            <w:rPr>
              <w:rFonts w:eastAsia="Calibri" w:cs="Arial"/>
              <w:sz w:val="20"/>
              <w:szCs w:val="20"/>
              <w:highlight w:val="yellow"/>
              <w:lang w:val="fr-FR"/>
            </w:rPr>
            <w:t xml:space="preserve"> Bearbeitungsnummer</w:t>
          </w:r>
        </w:p>
      </w:tc>
      <w:tc>
        <w:tcPr>
          <w:tcW w:w="2409" w:type="dxa"/>
          <w:shd w:val="clear" w:color="auto" w:fill="auto"/>
          <w:vAlign w:val="center"/>
        </w:tcPr>
        <w:p w:rsidR="006C2F09" w:rsidRPr="005577BA" w:rsidRDefault="006C2F09" w:rsidP="002B3D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67804F6" wp14:editId="55633BFD">
                <wp:extent cx="914400" cy="285115"/>
                <wp:effectExtent l="0" t="0" r="0" b="635"/>
                <wp:docPr id="9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2F09" w:rsidRPr="008C25BC" w:rsidRDefault="006C2F09" w:rsidP="006C2F0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B0"/>
    <w:rsid w:val="000222B7"/>
    <w:rsid w:val="00031224"/>
    <w:rsid w:val="00034BD6"/>
    <w:rsid w:val="00037050"/>
    <w:rsid w:val="00045D51"/>
    <w:rsid w:val="000562C6"/>
    <w:rsid w:val="000862DA"/>
    <w:rsid w:val="00127FC0"/>
    <w:rsid w:val="001648FA"/>
    <w:rsid w:val="0018518E"/>
    <w:rsid w:val="001B00B0"/>
    <w:rsid w:val="001C4CC1"/>
    <w:rsid w:val="001F12E1"/>
    <w:rsid w:val="00270D65"/>
    <w:rsid w:val="0027448F"/>
    <w:rsid w:val="0029281E"/>
    <w:rsid w:val="002B3D11"/>
    <w:rsid w:val="00322069"/>
    <w:rsid w:val="0033124F"/>
    <w:rsid w:val="00332821"/>
    <w:rsid w:val="0035010F"/>
    <w:rsid w:val="00362BDF"/>
    <w:rsid w:val="00392A18"/>
    <w:rsid w:val="00394B95"/>
    <w:rsid w:val="003B49AB"/>
    <w:rsid w:val="00442BEA"/>
    <w:rsid w:val="00522C7C"/>
    <w:rsid w:val="00575EB3"/>
    <w:rsid w:val="005F2B0E"/>
    <w:rsid w:val="0060321A"/>
    <w:rsid w:val="0060526D"/>
    <w:rsid w:val="00634F0D"/>
    <w:rsid w:val="006C2F09"/>
    <w:rsid w:val="006E5562"/>
    <w:rsid w:val="00715019"/>
    <w:rsid w:val="00744692"/>
    <w:rsid w:val="00773F54"/>
    <w:rsid w:val="00783AAD"/>
    <w:rsid w:val="00783CB3"/>
    <w:rsid w:val="007F3ECC"/>
    <w:rsid w:val="008016B2"/>
    <w:rsid w:val="00813D63"/>
    <w:rsid w:val="008441AB"/>
    <w:rsid w:val="008863C9"/>
    <w:rsid w:val="008E55A1"/>
    <w:rsid w:val="00993882"/>
    <w:rsid w:val="00A04D27"/>
    <w:rsid w:val="00A17820"/>
    <w:rsid w:val="00A30D86"/>
    <w:rsid w:val="00AC4E8A"/>
    <w:rsid w:val="00AD290A"/>
    <w:rsid w:val="00AF1569"/>
    <w:rsid w:val="00AF3367"/>
    <w:rsid w:val="00B260E8"/>
    <w:rsid w:val="00B47F6C"/>
    <w:rsid w:val="00B62368"/>
    <w:rsid w:val="00BA2BC3"/>
    <w:rsid w:val="00BD0B1E"/>
    <w:rsid w:val="00BE05BB"/>
    <w:rsid w:val="00BF46D7"/>
    <w:rsid w:val="00C126F1"/>
    <w:rsid w:val="00C669DE"/>
    <w:rsid w:val="00C83B1A"/>
    <w:rsid w:val="00C94099"/>
    <w:rsid w:val="00D456F7"/>
    <w:rsid w:val="00D45F91"/>
    <w:rsid w:val="00D51251"/>
    <w:rsid w:val="00D94868"/>
    <w:rsid w:val="00D95EEA"/>
    <w:rsid w:val="00DB5F05"/>
    <w:rsid w:val="00DF0BE4"/>
    <w:rsid w:val="00E260FE"/>
    <w:rsid w:val="00E6701A"/>
    <w:rsid w:val="00E927AA"/>
    <w:rsid w:val="00ED593F"/>
    <w:rsid w:val="00EE3E62"/>
    <w:rsid w:val="00EF26B0"/>
    <w:rsid w:val="00F00057"/>
    <w:rsid w:val="00F14715"/>
    <w:rsid w:val="00FB64AC"/>
    <w:rsid w:val="00FC48A7"/>
    <w:rsid w:val="00FD3EB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229EFD"/>
  <w15:docId w15:val="{FDF4E404-F74B-4320-AAB7-ECF1B58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D8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D8"/>
    <w:rPr>
      <w:rFonts w:asciiTheme="majorHAnsi" w:eastAsiaTheme="majorEastAsia" w:hAnsiTheme="majorHAnsi" w:cstheme="maj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B5BC4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B5BC4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B5BC4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437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3D1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E152-8731-44FB-BA58-271EEAC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3064</Words>
  <Characters>17470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20494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74</cp:revision>
  <cp:lastPrinted>2016-10-27T07:05:00Z</cp:lastPrinted>
  <dcterms:created xsi:type="dcterms:W3CDTF">2019-01-22T06:42:00Z</dcterms:created>
  <dcterms:modified xsi:type="dcterms:W3CDTF">2023-10-30T09:41:00Z</dcterms:modified>
</cp:coreProperties>
</file>